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8580" w14:textId="77777777" w:rsidR="0019709B" w:rsidRPr="0019709B" w:rsidRDefault="000C533D" w:rsidP="0019709B">
      <w:pPr>
        <w:spacing w:line="240" w:lineRule="auto"/>
        <w:rPr>
          <w:rFonts w:ascii="Times New Roman" w:eastAsia="Times New Roman" w:hAnsi="Times New Roman" w:cs="Times New Roman"/>
          <w:sz w:val="24"/>
          <w:lang w:eastAsia="en-US"/>
        </w:rPr>
      </w:pPr>
      <w:bookmarkStart w:id="0" w:name="_GoBack"/>
      <w:bookmarkEnd w:id="0"/>
      <w:r>
        <w:rPr>
          <w:noProof/>
          <w:lang w:val="en-US" w:eastAsia="en-US"/>
        </w:rPr>
        <w:drawing>
          <wp:anchor distT="0" distB="0" distL="114300" distR="114300" simplePos="0" relativeHeight="251657728" behindDoc="1" locked="0" layoutInCell="1" allowOverlap="1" wp14:anchorId="534C7B4E" wp14:editId="382353ED">
            <wp:simplePos x="0" y="0"/>
            <wp:positionH relativeFrom="column">
              <wp:posOffset>4901565</wp:posOffset>
            </wp:positionH>
            <wp:positionV relativeFrom="paragraph">
              <wp:posOffset>-103505</wp:posOffset>
            </wp:positionV>
            <wp:extent cx="690245" cy="734695"/>
            <wp:effectExtent l="0" t="0" r="0" b="1905"/>
            <wp:wrapTight wrapText="bothSides">
              <wp:wrapPolygon edited="0">
                <wp:start x="0" y="0"/>
                <wp:lineTo x="0" y="21283"/>
                <wp:lineTo x="21063" y="21283"/>
                <wp:lineTo x="21063" y="0"/>
                <wp:lineTo x="0" y="0"/>
              </wp:wrapPolygon>
            </wp:wrapTight>
            <wp:docPr id="2" name="Picture 5" descr="Image result for tennis for ki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tennis for kids logo"/>
                    <pic:cNvPicPr>
                      <a:picLocks/>
                    </pic:cNvPicPr>
                  </pic:nvPicPr>
                  <pic:blipFill>
                    <a:blip r:embed="rId8">
                      <a:extLst>
                        <a:ext uri="{28A0092B-C50C-407E-A947-70E740481C1C}">
                          <a14:useLocalDpi xmlns:a14="http://schemas.microsoft.com/office/drawing/2010/main" val="0"/>
                        </a:ext>
                      </a:extLst>
                    </a:blip>
                    <a:srcRect l="15578" t="14767" r="15268" b="14774"/>
                    <a:stretch>
                      <a:fillRect/>
                    </a:stretch>
                  </pic:blipFill>
                  <pic:spPr bwMode="auto">
                    <a:xfrm>
                      <a:off x="0" y="0"/>
                      <a:ext cx="690245" cy="734695"/>
                    </a:xfrm>
                    <a:prstGeom prst="rect">
                      <a:avLst/>
                    </a:prstGeom>
                    <a:noFill/>
                  </pic:spPr>
                </pic:pic>
              </a:graphicData>
            </a:graphic>
            <wp14:sizeRelH relativeFrom="page">
              <wp14:pctWidth>0</wp14:pctWidth>
            </wp14:sizeRelH>
            <wp14:sizeRelV relativeFrom="page">
              <wp14:pctHeight>0</wp14:pctHeight>
            </wp14:sizeRelV>
          </wp:anchor>
        </w:drawing>
      </w:r>
      <w:r w:rsidR="00994D07">
        <w:rPr>
          <w:noProof/>
          <w:lang w:val="en-US" w:eastAsia="en-US"/>
        </w:rPr>
        <w:drawing>
          <wp:inline distT="0" distB="0" distL="0" distR="0" wp14:anchorId="3E5776DA" wp14:editId="3C77552C">
            <wp:extent cx="2124075" cy="523411"/>
            <wp:effectExtent l="0" t="0" r="0" b="0"/>
            <wp:docPr id="1" name="Picture 1" descr="cid:image003.png@01D3A18A.317DE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3A18A.317DE7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24075" cy="523411"/>
                    </a:xfrm>
                    <a:prstGeom prst="rect">
                      <a:avLst/>
                    </a:prstGeom>
                    <a:noFill/>
                    <a:ln>
                      <a:noFill/>
                    </a:ln>
                  </pic:spPr>
                </pic:pic>
              </a:graphicData>
            </a:graphic>
          </wp:inline>
        </w:drawing>
      </w:r>
      <w:r w:rsidR="00994D07">
        <w:rPr>
          <w:noProof/>
          <w:lang w:eastAsia="en-GB"/>
        </w:rPr>
        <w:t xml:space="preserve">                         </w:t>
      </w:r>
    </w:p>
    <w:p w14:paraId="4BA36939" w14:textId="77777777" w:rsidR="00994D07" w:rsidRDefault="00994D07" w:rsidP="00994D07">
      <w:pPr>
        <w:spacing w:line="360" w:lineRule="auto"/>
        <w:rPr>
          <w:rFonts w:eastAsia="Times New Roman" w:cs="Arial"/>
          <w:b/>
          <w:color w:val="212121"/>
          <w:sz w:val="24"/>
          <w:lang w:val="en-US" w:eastAsia="en-US"/>
        </w:rPr>
      </w:pPr>
    </w:p>
    <w:p w14:paraId="570894EF" w14:textId="77777777" w:rsidR="00994D07" w:rsidRDefault="00994D07" w:rsidP="00994D07">
      <w:pPr>
        <w:spacing w:line="360" w:lineRule="auto"/>
        <w:rPr>
          <w:rFonts w:eastAsia="Times New Roman" w:cs="Arial"/>
          <w:b/>
          <w:color w:val="212121"/>
          <w:sz w:val="24"/>
          <w:lang w:val="en-US" w:eastAsia="en-US"/>
        </w:rPr>
      </w:pPr>
    </w:p>
    <w:p w14:paraId="7F467DDF" w14:textId="77777777" w:rsidR="00994D07" w:rsidRPr="00994D07" w:rsidRDefault="00994D07" w:rsidP="000C533D">
      <w:pPr>
        <w:spacing w:after="120" w:line="480" w:lineRule="atLeast"/>
        <w:outlineLvl w:val="0"/>
        <w:rPr>
          <w:rFonts w:eastAsia="Times New Roman"/>
          <w:color w:val="808080"/>
          <w:sz w:val="28"/>
          <w:szCs w:val="28"/>
          <w:lang w:eastAsia="en-US"/>
        </w:rPr>
      </w:pPr>
      <w:r w:rsidRPr="00994D07">
        <w:rPr>
          <w:rFonts w:eastAsia="Times New Roman"/>
          <w:sz w:val="48"/>
          <w:szCs w:val="48"/>
          <w:lang w:eastAsia="en-US"/>
        </w:rPr>
        <w:t>Press Release</w:t>
      </w:r>
    </w:p>
    <w:p w14:paraId="4E57C72D" w14:textId="77777777" w:rsidR="00994D07" w:rsidRPr="00994D07" w:rsidRDefault="0019709B" w:rsidP="00994D07">
      <w:pPr>
        <w:spacing w:after="120" w:line="420" w:lineRule="atLeast"/>
        <w:rPr>
          <w:rFonts w:eastAsia="Times New Roman"/>
          <w:color w:val="000000"/>
          <w:szCs w:val="22"/>
          <w:lang w:eastAsia="en-US"/>
        </w:rPr>
      </w:pPr>
      <w:r>
        <w:rPr>
          <w:rFonts w:eastAsia="Times New Roman"/>
          <w:color w:val="000000"/>
          <w:szCs w:val="22"/>
          <w:lang w:eastAsia="en-US"/>
        </w:rPr>
        <w:t>Tuesday</w:t>
      </w:r>
      <w:r w:rsidR="00F67B73">
        <w:rPr>
          <w:rFonts w:eastAsia="Times New Roman"/>
          <w:color w:val="000000"/>
          <w:szCs w:val="22"/>
          <w:lang w:eastAsia="en-US"/>
        </w:rPr>
        <w:t xml:space="preserve"> </w:t>
      </w:r>
      <w:r>
        <w:rPr>
          <w:rFonts w:eastAsia="Times New Roman"/>
          <w:color w:val="000000"/>
          <w:szCs w:val="22"/>
          <w:lang w:eastAsia="en-US"/>
        </w:rPr>
        <w:t>10</w:t>
      </w:r>
      <w:r w:rsidR="00F320C1" w:rsidRPr="000C533D">
        <w:rPr>
          <w:rFonts w:eastAsia="Times New Roman"/>
          <w:color w:val="000000"/>
          <w:szCs w:val="22"/>
          <w:vertAlign w:val="superscript"/>
          <w:lang w:eastAsia="en-US"/>
        </w:rPr>
        <w:t>th</w:t>
      </w:r>
      <w:r w:rsidR="00F320C1">
        <w:rPr>
          <w:rFonts w:eastAsia="Times New Roman"/>
          <w:color w:val="000000"/>
          <w:szCs w:val="22"/>
          <w:lang w:eastAsia="en-US"/>
        </w:rPr>
        <w:t xml:space="preserve"> </w:t>
      </w:r>
      <w:r>
        <w:rPr>
          <w:rFonts w:eastAsia="Times New Roman"/>
          <w:color w:val="000000"/>
          <w:szCs w:val="22"/>
          <w:lang w:eastAsia="en-US"/>
        </w:rPr>
        <w:t>July</w:t>
      </w:r>
      <w:r w:rsidR="00F67B73">
        <w:rPr>
          <w:rFonts w:eastAsia="Times New Roman"/>
          <w:color w:val="000000"/>
          <w:szCs w:val="22"/>
          <w:lang w:eastAsia="en-US"/>
        </w:rPr>
        <w:t>,</w:t>
      </w:r>
      <w:r w:rsidR="00F320C1">
        <w:rPr>
          <w:rFonts w:eastAsia="Times New Roman"/>
          <w:color w:val="000000"/>
          <w:szCs w:val="22"/>
          <w:lang w:eastAsia="en-US"/>
        </w:rPr>
        <w:t xml:space="preserve"> 2018</w:t>
      </w:r>
    </w:p>
    <w:p w14:paraId="1880EA3C" w14:textId="77777777" w:rsidR="00994D07" w:rsidRDefault="00994D07" w:rsidP="007D6F59">
      <w:pPr>
        <w:spacing w:line="360" w:lineRule="auto"/>
        <w:jc w:val="center"/>
        <w:rPr>
          <w:rFonts w:eastAsia="Times New Roman" w:cs="Arial"/>
          <w:b/>
          <w:color w:val="212121"/>
          <w:sz w:val="24"/>
          <w:lang w:val="en-US" w:eastAsia="en-US"/>
        </w:rPr>
      </w:pPr>
    </w:p>
    <w:p w14:paraId="24A6ADF4" w14:textId="77777777" w:rsidR="009F0BD0" w:rsidRDefault="00755C3D" w:rsidP="007D6F59">
      <w:pPr>
        <w:spacing w:line="360" w:lineRule="auto"/>
        <w:jc w:val="center"/>
        <w:rPr>
          <w:rFonts w:eastAsia="Times New Roman" w:cs="Arial"/>
          <w:b/>
          <w:color w:val="212121"/>
          <w:sz w:val="24"/>
          <w:lang w:val="en-US" w:eastAsia="en-US"/>
        </w:rPr>
      </w:pPr>
      <w:r>
        <w:rPr>
          <w:rFonts w:eastAsia="Times New Roman" w:cs="Arial"/>
          <w:b/>
          <w:color w:val="212121"/>
          <w:sz w:val="24"/>
          <w:lang w:val="en-US" w:eastAsia="en-US"/>
        </w:rPr>
        <w:t>L</w:t>
      </w:r>
      <w:r w:rsidR="00876081">
        <w:rPr>
          <w:rFonts w:eastAsia="Times New Roman" w:cs="Arial"/>
          <w:b/>
          <w:color w:val="212121"/>
          <w:sz w:val="24"/>
          <w:lang w:val="en-US" w:eastAsia="en-US"/>
        </w:rPr>
        <w:t>AWN TENNIS ASSOCIATION ANNOUNCE 1</w:t>
      </w:r>
      <w:r w:rsidR="00B35AA7">
        <w:rPr>
          <w:rFonts w:eastAsia="Times New Roman" w:cs="Arial"/>
          <w:b/>
          <w:color w:val="212121"/>
          <w:sz w:val="24"/>
          <w:lang w:val="en-US" w:eastAsia="en-US"/>
        </w:rPr>
        <w:t>,</w:t>
      </w:r>
      <w:r w:rsidR="00876081">
        <w:rPr>
          <w:rFonts w:eastAsia="Times New Roman" w:cs="Arial"/>
          <w:b/>
          <w:color w:val="212121"/>
          <w:sz w:val="24"/>
          <w:lang w:val="en-US" w:eastAsia="en-US"/>
        </w:rPr>
        <w:t>000</w:t>
      </w:r>
      <w:r w:rsidR="00B35AA7">
        <w:rPr>
          <w:rFonts w:eastAsia="Times New Roman" w:cs="Arial"/>
          <w:b/>
          <w:color w:val="212121"/>
          <w:sz w:val="24"/>
          <w:lang w:val="en-US" w:eastAsia="en-US"/>
        </w:rPr>
        <w:t xml:space="preserve"> FURTHER</w:t>
      </w:r>
      <w:r w:rsidR="00876081">
        <w:rPr>
          <w:rFonts w:eastAsia="Times New Roman" w:cs="Arial"/>
          <w:b/>
          <w:color w:val="212121"/>
          <w:sz w:val="24"/>
          <w:lang w:val="en-US" w:eastAsia="en-US"/>
        </w:rPr>
        <w:t xml:space="preserve"> </w:t>
      </w:r>
      <w:r>
        <w:rPr>
          <w:rFonts w:eastAsia="Times New Roman" w:cs="Arial"/>
          <w:b/>
          <w:color w:val="212121"/>
          <w:sz w:val="24"/>
          <w:lang w:val="en-US" w:eastAsia="en-US"/>
        </w:rPr>
        <w:t xml:space="preserve">TENNIS FOR KIDS PLACES </w:t>
      </w:r>
      <w:r w:rsidR="007E040E">
        <w:rPr>
          <w:rFonts w:eastAsia="Times New Roman" w:cs="Arial"/>
          <w:b/>
          <w:color w:val="212121"/>
          <w:sz w:val="24"/>
          <w:lang w:val="en-US" w:eastAsia="en-US"/>
        </w:rPr>
        <w:t>IN LONDON</w:t>
      </w:r>
    </w:p>
    <w:p w14:paraId="296C3F49" w14:textId="77777777" w:rsidR="00906E87" w:rsidRPr="0004292F" w:rsidRDefault="00906E87" w:rsidP="007D6F59">
      <w:pPr>
        <w:spacing w:line="360" w:lineRule="auto"/>
        <w:jc w:val="center"/>
        <w:rPr>
          <w:rFonts w:eastAsia="Times New Roman" w:cs="Arial"/>
          <w:b/>
          <w:color w:val="212121"/>
          <w:sz w:val="24"/>
          <w:lang w:val="en-US" w:eastAsia="en-US"/>
        </w:rPr>
      </w:pPr>
    </w:p>
    <w:p w14:paraId="38C49E99" w14:textId="77777777" w:rsidR="00DF6530" w:rsidRDefault="00DF6530" w:rsidP="0083148F">
      <w:pPr>
        <w:spacing w:line="360" w:lineRule="auto"/>
        <w:jc w:val="both"/>
        <w:rPr>
          <w:rFonts w:eastAsia="Times New Roman" w:cs="Arial"/>
          <w:color w:val="000000" w:themeColor="text1"/>
          <w:lang w:val="en-US" w:eastAsia="en-US"/>
        </w:rPr>
      </w:pPr>
      <w:r>
        <w:rPr>
          <w:rFonts w:eastAsia="Times New Roman" w:cs="Arial"/>
          <w:color w:val="000000" w:themeColor="text1"/>
          <w:lang w:val="en-US" w:eastAsia="en-US"/>
        </w:rPr>
        <w:t>More children than ever across London</w:t>
      </w:r>
      <w:r w:rsidR="00244DB5">
        <w:rPr>
          <w:rFonts w:eastAsia="Times New Roman" w:cs="Arial"/>
          <w:color w:val="000000" w:themeColor="text1"/>
          <w:lang w:val="en-US" w:eastAsia="en-US"/>
        </w:rPr>
        <w:t xml:space="preserve"> and the surrounding areas</w:t>
      </w:r>
      <w:r>
        <w:rPr>
          <w:rFonts w:eastAsia="Times New Roman" w:cs="Arial"/>
          <w:color w:val="000000" w:themeColor="text1"/>
          <w:lang w:val="en-US" w:eastAsia="en-US"/>
        </w:rPr>
        <w:t xml:space="preserve"> are getting the chance to take part in the L</w:t>
      </w:r>
      <w:r w:rsidR="00515831">
        <w:rPr>
          <w:rFonts w:eastAsia="Times New Roman" w:cs="Arial"/>
          <w:color w:val="000000" w:themeColor="text1"/>
          <w:lang w:val="en-US" w:eastAsia="en-US"/>
        </w:rPr>
        <w:t xml:space="preserve">awn </w:t>
      </w:r>
      <w:r>
        <w:rPr>
          <w:rFonts w:eastAsia="Times New Roman" w:cs="Arial"/>
          <w:color w:val="000000" w:themeColor="text1"/>
          <w:lang w:val="en-US" w:eastAsia="en-US"/>
        </w:rPr>
        <w:t>T</w:t>
      </w:r>
      <w:r w:rsidR="00515831">
        <w:rPr>
          <w:rFonts w:eastAsia="Times New Roman" w:cs="Arial"/>
          <w:color w:val="000000" w:themeColor="text1"/>
          <w:lang w:val="en-US" w:eastAsia="en-US"/>
        </w:rPr>
        <w:t xml:space="preserve">ennis Association’s </w:t>
      </w:r>
      <w:r w:rsidR="00AC2397">
        <w:rPr>
          <w:rFonts w:eastAsia="Times New Roman" w:cs="Arial"/>
          <w:color w:val="000000" w:themeColor="text1"/>
          <w:lang w:val="en-US" w:eastAsia="en-US"/>
        </w:rPr>
        <w:t xml:space="preserve">(LTA) </w:t>
      </w:r>
      <w:r w:rsidR="00B35AA7">
        <w:rPr>
          <w:rFonts w:eastAsia="Times New Roman" w:cs="Arial"/>
          <w:color w:val="000000" w:themeColor="text1"/>
          <w:lang w:val="en-US" w:eastAsia="en-US"/>
        </w:rPr>
        <w:t xml:space="preserve">hugely successful </w:t>
      </w:r>
      <w:r w:rsidR="00036E43">
        <w:rPr>
          <w:rFonts w:eastAsia="Times New Roman" w:cs="Arial"/>
          <w:color w:val="000000" w:themeColor="text1"/>
          <w:lang w:val="en-US" w:eastAsia="en-US"/>
        </w:rPr>
        <w:t xml:space="preserve">Tennis for Kids programme and </w:t>
      </w:r>
      <w:r>
        <w:rPr>
          <w:rFonts w:eastAsia="Times New Roman" w:cs="Arial"/>
          <w:color w:val="000000" w:themeColor="text1"/>
          <w:lang w:val="en-US" w:eastAsia="en-US"/>
        </w:rPr>
        <w:t xml:space="preserve">pick up a tennis </w:t>
      </w:r>
      <w:r w:rsidR="00036E43">
        <w:rPr>
          <w:rFonts w:eastAsia="Times New Roman" w:cs="Arial"/>
          <w:color w:val="000000" w:themeColor="text1"/>
          <w:lang w:val="en-US" w:eastAsia="en-US"/>
        </w:rPr>
        <w:t xml:space="preserve">racket for the first time, thanks to an increase in the number of </w:t>
      </w:r>
      <w:r w:rsidR="0069164F">
        <w:rPr>
          <w:rFonts w:eastAsia="Times New Roman" w:cs="Arial"/>
          <w:color w:val="000000" w:themeColor="text1"/>
          <w:lang w:val="en-US" w:eastAsia="en-US"/>
        </w:rPr>
        <w:t>places available for children in London and the South East.</w:t>
      </w:r>
      <w:r w:rsidR="00036E43">
        <w:rPr>
          <w:rFonts w:eastAsia="Times New Roman" w:cs="Arial"/>
          <w:color w:val="000000" w:themeColor="text1"/>
          <w:lang w:val="en-US" w:eastAsia="en-US"/>
        </w:rPr>
        <w:t xml:space="preserve"> </w:t>
      </w:r>
    </w:p>
    <w:p w14:paraId="6A052D92" w14:textId="77777777" w:rsidR="00B35AA7" w:rsidRDefault="00B35AA7" w:rsidP="0083148F">
      <w:pPr>
        <w:spacing w:line="360" w:lineRule="auto"/>
        <w:jc w:val="both"/>
        <w:rPr>
          <w:rFonts w:eastAsia="Times New Roman" w:cs="Arial"/>
          <w:color w:val="000000" w:themeColor="text1"/>
          <w:lang w:val="en-US" w:eastAsia="en-US"/>
        </w:rPr>
      </w:pPr>
    </w:p>
    <w:p w14:paraId="63B219A5" w14:textId="77777777" w:rsidR="00AC46ED" w:rsidRDefault="00B35AA7" w:rsidP="0083148F">
      <w:pPr>
        <w:spacing w:line="360" w:lineRule="auto"/>
        <w:jc w:val="both"/>
        <w:rPr>
          <w:rFonts w:eastAsia="Times New Roman" w:cs="Arial"/>
          <w:color w:val="000000" w:themeColor="text1"/>
          <w:lang w:val="en-US" w:eastAsia="en-US"/>
        </w:rPr>
      </w:pPr>
      <w:r>
        <w:rPr>
          <w:rFonts w:eastAsia="Times New Roman" w:cs="Arial"/>
          <w:color w:val="000000" w:themeColor="text1"/>
          <w:lang w:val="en-US" w:eastAsia="en-US"/>
        </w:rPr>
        <w:t>The news, which comes during th</w:t>
      </w:r>
      <w:r w:rsidR="00B45CED">
        <w:rPr>
          <w:rFonts w:eastAsia="Times New Roman" w:cs="Arial"/>
          <w:color w:val="000000" w:themeColor="text1"/>
          <w:lang w:val="en-US" w:eastAsia="en-US"/>
        </w:rPr>
        <w:t xml:space="preserve">e Wimbledon fortnight, will </w:t>
      </w:r>
      <w:r w:rsidR="009122A0">
        <w:rPr>
          <w:rFonts w:eastAsia="Times New Roman" w:cs="Arial"/>
          <w:color w:val="000000" w:themeColor="text1"/>
          <w:lang w:val="en-US" w:eastAsia="en-US"/>
        </w:rPr>
        <w:t xml:space="preserve">around 1,000 more places made available for children across the city on the </w:t>
      </w:r>
      <w:r w:rsidR="00DC62C0">
        <w:rPr>
          <w:rFonts w:eastAsia="Times New Roman" w:cs="Arial"/>
          <w:color w:val="000000" w:themeColor="text1"/>
          <w:lang w:val="en-US" w:eastAsia="en-US"/>
        </w:rPr>
        <w:t xml:space="preserve">six </w:t>
      </w:r>
      <w:r>
        <w:rPr>
          <w:rFonts w:eastAsia="Times New Roman" w:cs="Arial"/>
          <w:color w:val="000000" w:themeColor="text1"/>
          <w:lang w:val="en-US" w:eastAsia="en-US"/>
        </w:rPr>
        <w:t>session introduct</w:t>
      </w:r>
      <w:r w:rsidR="00214FF2">
        <w:rPr>
          <w:rFonts w:eastAsia="Times New Roman" w:cs="Arial"/>
          <w:color w:val="000000" w:themeColor="text1"/>
          <w:lang w:val="en-US" w:eastAsia="en-US"/>
        </w:rPr>
        <w:t>ory tennis programmes,</w:t>
      </w:r>
      <w:r w:rsidR="009122A0">
        <w:rPr>
          <w:rFonts w:eastAsia="Times New Roman" w:cs="Arial"/>
          <w:color w:val="000000" w:themeColor="text1"/>
          <w:lang w:val="en-US" w:eastAsia="en-US"/>
        </w:rPr>
        <w:t xml:space="preserve"> which are delivered </w:t>
      </w:r>
      <w:r>
        <w:rPr>
          <w:rFonts w:eastAsia="Times New Roman" w:cs="Arial"/>
          <w:color w:val="000000" w:themeColor="text1"/>
          <w:lang w:val="en-US" w:eastAsia="en-US"/>
        </w:rPr>
        <w:t>by specially trai</w:t>
      </w:r>
      <w:r w:rsidR="009122A0">
        <w:rPr>
          <w:rFonts w:eastAsia="Times New Roman" w:cs="Arial"/>
          <w:color w:val="000000" w:themeColor="text1"/>
          <w:lang w:val="en-US" w:eastAsia="en-US"/>
        </w:rPr>
        <w:t xml:space="preserve">ned and accredited LTA coaches. </w:t>
      </w:r>
    </w:p>
    <w:p w14:paraId="428EC674" w14:textId="77777777" w:rsidR="00D64E6E" w:rsidRDefault="00D64E6E" w:rsidP="0083148F">
      <w:pPr>
        <w:spacing w:line="360" w:lineRule="auto"/>
        <w:jc w:val="both"/>
        <w:rPr>
          <w:rFonts w:eastAsia="Times New Roman" w:cs="Arial"/>
          <w:color w:val="000000" w:themeColor="text1"/>
          <w:lang w:val="en-US" w:eastAsia="en-US"/>
        </w:rPr>
      </w:pPr>
    </w:p>
    <w:p w14:paraId="7A601F1D" w14:textId="77777777" w:rsidR="00DF6530" w:rsidRDefault="00AC46ED" w:rsidP="0083148F">
      <w:pPr>
        <w:spacing w:line="360" w:lineRule="auto"/>
        <w:jc w:val="both"/>
        <w:rPr>
          <w:rFonts w:eastAsia="Times New Roman" w:cs="Arial"/>
          <w:color w:val="000000" w:themeColor="text1"/>
          <w:lang w:val="en-US" w:eastAsia="en-US"/>
        </w:rPr>
      </w:pPr>
      <w:r>
        <w:rPr>
          <w:rFonts w:eastAsia="Times New Roman" w:cs="Arial"/>
          <w:color w:val="000000" w:themeColor="text1"/>
          <w:lang w:val="en-US" w:eastAsia="en-US"/>
        </w:rPr>
        <w:t xml:space="preserve">Tennis for Kids </w:t>
      </w:r>
      <w:r w:rsidR="00D64E6E">
        <w:rPr>
          <w:rFonts w:eastAsia="Times New Roman" w:cs="Arial"/>
          <w:color w:val="000000" w:themeColor="text1"/>
          <w:lang w:val="en-US" w:eastAsia="en-US"/>
        </w:rPr>
        <w:t>l</w:t>
      </w:r>
      <w:r>
        <w:rPr>
          <w:rFonts w:eastAsia="Times New Roman" w:cs="Arial"/>
          <w:color w:val="000000" w:themeColor="text1"/>
          <w:lang w:val="en-US" w:eastAsia="en-US"/>
        </w:rPr>
        <w:t>aunched following Great Britain’s famous Davis Cup</w:t>
      </w:r>
      <w:r w:rsidR="00550368">
        <w:rPr>
          <w:rFonts w:eastAsia="Times New Roman" w:cs="Arial"/>
          <w:color w:val="000000" w:themeColor="text1"/>
          <w:lang w:val="en-US" w:eastAsia="en-US"/>
        </w:rPr>
        <w:t xml:space="preserve"> by BNP Paribas win</w:t>
      </w:r>
      <w:r>
        <w:rPr>
          <w:rFonts w:eastAsia="Times New Roman" w:cs="Arial"/>
          <w:color w:val="000000" w:themeColor="text1"/>
          <w:lang w:val="en-US" w:eastAsia="en-US"/>
        </w:rPr>
        <w:t xml:space="preserve"> in 2015.</w:t>
      </w:r>
      <w:r w:rsidR="008C53D5">
        <w:rPr>
          <w:rFonts w:eastAsia="Times New Roman" w:cs="Arial"/>
          <w:color w:val="000000" w:themeColor="text1"/>
          <w:lang w:val="en-US" w:eastAsia="en-US"/>
        </w:rPr>
        <w:t xml:space="preserve"> </w:t>
      </w:r>
      <w:r>
        <w:rPr>
          <w:rFonts w:eastAsia="Times New Roman" w:cs="Arial"/>
          <w:color w:val="000000" w:themeColor="text1"/>
          <w:lang w:val="en-US" w:eastAsia="en-US"/>
        </w:rPr>
        <w:t xml:space="preserve">The programme is now is its third year and </w:t>
      </w:r>
      <w:r w:rsidR="00550368">
        <w:rPr>
          <w:rFonts w:eastAsia="Times New Roman" w:cs="Arial"/>
          <w:color w:val="000000" w:themeColor="text1"/>
          <w:lang w:val="en-US" w:eastAsia="en-US"/>
        </w:rPr>
        <w:t xml:space="preserve">is </w:t>
      </w:r>
      <w:r>
        <w:rPr>
          <w:rFonts w:eastAsia="Times New Roman" w:cs="Arial"/>
          <w:color w:val="000000" w:themeColor="text1"/>
          <w:lang w:val="en-US" w:eastAsia="en-US"/>
        </w:rPr>
        <w:t>aimed at children who have never played before</w:t>
      </w:r>
      <w:r w:rsidR="00550368">
        <w:rPr>
          <w:rFonts w:eastAsia="Times New Roman" w:cs="Arial"/>
          <w:color w:val="000000" w:themeColor="text1"/>
          <w:lang w:val="en-US" w:eastAsia="en-US"/>
        </w:rPr>
        <w:t xml:space="preserve"> to establish a genuine tennis participation legacy and develop a new generation of tennis loving children across the country</w:t>
      </w:r>
      <w:r>
        <w:rPr>
          <w:rFonts w:eastAsia="Times New Roman" w:cs="Arial"/>
          <w:color w:val="000000" w:themeColor="text1"/>
          <w:lang w:val="en-US" w:eastAsia="en-US"/>
        </w:rPr>
        <w:t>.</w:t>
      </w:r>
    </w:p>
    <w:p w14:paraId="5496869B" w14:textId="77777777" w:rsidR="00AC46ED" w:rsidRDefault="00AC46ED" w:rsidP="0083148F">
      <w:pPr>
        <w:spacing w:line="360" w:lineRule="auto"/>
        <w:jc w:val="both"/>
        <w:rPr>
          <w:rFonts w:eastAsia="Times New Roman" w:cs="Arial"/>
          <w:color w:val="000000" w:themeColor="text1"/>
          <w:lang w:val="en-US" w:eastAsia="en-US"/>
        </w:rPr>
      </w:pPr>
    </w:p>
    <w:p w14:paraId="2DB6D7E1" w14:textId="77777777" w:rsidR="00550368" w:rsidRPr="00D64E6E" w:rsidRDefault="0069164F" w:rsidP="00D64E6E">
      <w:pPr>
        <w:spacing w:line="360" w:lineRule="auto"/>
        <w:jc w:val="both"/>
        <w:rPr>
          <w:rFonts w:cs="Arial"/>
        </w:rPr>
      </w:pPr>
      <w:r w:rsidRPr="00214FF2">
        <w:rPr>
          <w:rFonts w:eastAsia="Times New Roman" w:cs="Arial"/>
          <w:color w:val="000000" w:themeColor="text1"/>
          <w:lang w:val="en-US" w:eastAsia="en-US"/>
        </w:rPr>
        <w:t>Around 2</w:t>
      </w:r>
      <w:r w:rsidR="00F67B73" w:rsidRPr="00214FF2">
        <w:rPr>
          <w:rFonts w:eastAsia="Times New Roman" w:cs="Arial"/>
          <w:color w:val="000000" w:themeColor="text1"/>
          <w:lang w:val="en-US" w:eastAsia="en-US"/>
        </w:rPr>
        <w:t>,</w:t>
      </w:r>
      <w:r w:rsidRPr="00214FF2">
        <w:rPr>
          <w:rFonts w:eastAsia="Times New Roman" w:cs="Arial"/>
          <w:color w:val="000000" w:themeColor="text1"/>
          <w:lang w:val="en-US" w:eastAsia="en-US"/>
        </w:rPr>
        <w:t xml:space="preserve">000 children are already taking part in courses across London </w:t>
      </w:r>
      <w:r w:rsidR="00214FF2" w:rsidRPr="00214FF2">
        <w:rPr>
          <w:rFonts w:eastAsia="Times New Roman" w:cs="Arial"/>
          <w:color w:val="000000" w:themeColor="text1"/>
          <w:lang w:val="en-US" w:eastAsia="en-US"/>
        </w:rPr>
        <w:t>with</w:t>
      </w:r>
      <w:r w:rsidRPr="00214FF2">
        <w:rPr>
          <w:rFonts w:eastAsia="Times New Roman" w:cs="Arial"/>
          <w:color w:val="000000" w:themeColor="text1"/>
          <w:lang w:val="en-US" w:eastAsia="en-US"/>
        </w:rPr>
        <w:t xml:space="preserve"> the increase in courses and places follow</w:t>
      </w:r>
      <w:r w:rsidR="00D64E6E">
        <w:rPr>
          <w:rFonts w:eastAsia="Times New Roman" w:cs="Arial"/>
          <w:color w:val="000000" w:themeColor="text1"/>
          <w:lang w:val="en-US" w:eastAsia="en-US"/>
        </w:rPr>
        <w:t>ing an</w:t>
      </w:r>
      <w:r w:rsidRPr="00214FF2">
        <w:rPr>
          <w:rFonts w:eastAsia="Times New Roman" w:cs="Arial"/>
          <w:color w:val="000000" w:themeColor="text1"/>
          <w:lang w:val="en-US" w:eastAsia="en-US"/>
        </w:rPr>
        <w:t xml:space="preserve"> overwhelming demand from children to play</w:t>
      </w:r>
      <w:r w:rsidR="00214FF2" w:rsidRPr="00214FF2">
        <w:rPr>
          <w:rFonts w:eastAsia="Times New Roman" w:cs="Arial"/>
          <w:color w:val="000000" w:themeColor="text1"/>
          <w:lang w:val="en-US" w:eastAsia="en-US"/>
        </w:rPr>
        <w:t xml:space="preserve">, with over </w:t>
      </w:r>
      <w:r w:rsidR="00214FF2" w:rsidRPr="00D64E6E">
        <w:rPr>
          <w:rFonts w:eastAsia="Times New Roman" w:cs="Arial"/>
          <w:color w:val="000000" w:themeColor="text1"/>
          <w:vertAlign w:val="superscript"/>
          <w:lang w:val="en-US" w:eastAsia="en-US"/>
        </w:rPr>
        <w:t>1</w:t>
      </w:r>
      <w:r w:rsidR="00214FF2" w:rsidRPr="00214FF2">
        <w:rPr>
          <w:rFonts w:eastAsia="Times New Roman" w:cs="Arial"/>
          <w:color w:val="000000" w:themeColor="text1"/>
          <w:lang w:val="en-US" w:eastAsia="en-US"/>
        </w:rPr>
        <w:t xml:space="preserve">50% </w:t>
      </w:r>
      <w:r w:rsidR="00550368" w:rsidRPr="00D64E6E">
        <w:rPr>
          <w:rFonts w:eastAsia="Times New Roman" w:cs="Arial"/>
          <w:lang w:eastAsia="en-GB"/>
        </w:rPr>
        <w:t xml:space="preserve">continuing </w:t>
      </w:r>
      <w:r w:rsidR="00550368" w:rsidRPr="00D64E6E">
        <w:rPr>
          <w:rFonts w:eastAsia="Times New Roman" w:cs="Arial"/>
          <w:color w:val="000000" w:themeColor="text1"/>
          <w:lang w:eastAsia="en-GB"/>
        </w:rPr>
        <w:t>to play on a follow-on course</w:t>
      </w:r>
      <w:r w:rsidR="00550368" w:rsidRPr="00D64E6E">
        <w:rPr>
          <w:rFonts w:eastAsia="Times New Roman" w:cs="Arial"/>
          <w:lang w:eastAsia="en-GB"/>
        </w:rPr>
        <w:t>. This</w:t>
      </w:r>
      <w:r w:rsidR="00214FF2">
        <w:rPr>
          <w:rFonts w:eastAsia="Times New Roman" w:cs="Arial"/>
          <w:lang w:eastAsia="en-GB"/>
        </w:rPr>
        <w:t xml:space="preserve"> forms part of the</w:t>
      </w:r>
      <w:r w:rsidR="00550368" w:rsidRPr="00D64E6E">
        <w:rPr>
          <w:rFonts w:eastAsia="Times New Roman" w:cs="Arial"/>
          <w:lang w:eastAsia="en-GB"/>
        </w:rPr>
        <w:t xml:space="preserve"> LTA</w:t>
      </w:r>
      <w:r w:rsidR="00214FF2">
        <w:rPr>
          <w:rFonts w:eastAsia="Times New Roman" w:cs="Arial"/>
          <w:lang w:eastAsia="en-GB"/>
        </w:rPr>
        <w:t>’s</w:t>
      </w:r>
      <w:r w:rsidR="00550368" w:rsidRPr="00D64E6E">
        <w:rPr>
          <w:rFonts w:eastAsia="Times New Roman" w:cs="Arial"/>
          <w:lang w:eastAsia="en-GB"/>
        </w:rPr>
        <w:t xml:space="preserve"> plans to further grow the number of young players across the nation and meet rising demand for the programme, with some key changes</w:t>
      </w:r>
      <w:r w:rsidR="00214FF2">
        <w:rPr>
          <w:rFonts w:eastAsia="Times New Roman" w:cs="Arial"/>
          <w:lang w:eastAsia="en-GB"/>
        </w:rPr>
        <w:t xml:space="preserve"> this year</w:t>
      </w:r>
      <w:r w:rsidR="00550368" w:rsidRPr="00D64E6E">
        <w:rPr>
          <w:rFonts w:eastAsia="Times New Roman" w:cs="Arial"/>
          <w:lang w:eastAsia="en-GB"/>
        </w:rPr>
        <w:t xml:space="preserve"> including; being an ‘always on’ programme, widening the age range to four – 11 year olds and broadening the locations with even more accredited coaches taking part than ever before.</w:t>
      </w:r>
    </w:p>
    <w:p w14:paraId="5A8497F9" w14:textId="77777777" w:rsidR="00550368" w:rsidRDefault="00550368" w:rsidP="0083148F">
      <w:pPr>
        <w:spacing w:line="360" w:lineRule="auto"/>
        <w:jc w:val="both"/>
        <w:rPr>
          <w:rFonts w:eastAsia="Times New Roman" w:cs="Arial"/>
          <w:color w:val="000000" w:themeColor="text1"/>
          <w:lang w:val="en-US" w:eastAsia="en-US"/>
        </w:rPr>
      </w:pPr>
    </w:p>
    <w:p w14:paraId="2BC6FF01" w14:textId="77777777" w:rsidR="00D94393" w:rsidRDefault="00214FF2" w:rsidP="00C37E1B">
      <w:pPr>
        <w:spacing w:line="360" w:lineRule="auto"/>
        <w:jc w:val="both"/>
        <w:rPr>
          <w:rFonts w:eastAsia="Times New Roman" w:cs="Arial"/>
          <w:color w:val="000000" w:themeColor="text1"/>
          <w:lang w:val="en-US" w:eastAsia="en-US"/>
        </w:rPr>
      </w:pPr>
      <w:r>
        <w:rPr>
          <w:rFonts w:eastAsia="Times New Roman" w:cs="Arial"/>
          <w:color w:val="000000" w:themeColor="text1"/>
          <w:lang w:val="en-US" w:eastAsia="en-US"/>
        </w:rPr>
        <w:t>To celebrate this announcement, r</w:t>
      </w:r>
      <w:r w:rsidR="00295E49">
        <w:rPr>
          <w:rFonts w:eastAsia="Times New Roman" w:cs="Arial"/>
          <w:color w:val="000000" w:themeColor="text1"/>
          <w:lang w:val="en-US" w:eastAsia="en-US"/>
        </w:rPr>
        <w:t xml:space="preserve">epresentatives from the LTA joined Tennis for Kids coaches and </w:t>
      </w:r>
      <w:r w:rsidR="00AB50A9">
        <w:rPr>
          <w:rFonts w:eastAsia="Times New Roman" w:cs="Arial"/>
          <w:color w:val="000000" w:themeColor="text1"/>
          <w:lang w:val="en-US" w:eastAsia="en-US"/>
        </w:rPr>
        <w:t>30</w:t>
      </w:r>
      <w:r w:rsidR="00D64E6E">
        <w:rPr>
          <w:rFonts w:eastAsia="Times New Roman" w:cs="Arial"/>
          <w:color w:val="000000" w:themeColor="text1"/>
          <w:lang w:val="en-US" w:eastAsia="en-US"/>
        </w:rPr>
        <w:t xml:space="preserve"> </w:t>
      </w:r>
      <w:r w:rsidR="00295E49">
        <w:rPr>
          <w:rFonts w:eastAsia="Times New Roman" w:cs="Arial"/>
          <w:color w:val="000000" w:themeColor="text1"/>
          <w:lang w:val="en-US" w:eastAsia="en-US"/>
        </w:rPr>
        <w:t>local children at Stratford Park in Newham today (Tuesday) where the</w:t>
      </w:r>
      <w:r w:rsidR="0069164F" w:rsidRPr="00E432FB">
        <w:rPr>
          <w:rFonts w:eastAsia="Times New Roman" w:cs="Arial"/>
          <w:color w:val="000000" w:themeColor="text1"/>
          <w:lang w:val="en-US" w:eastAsia="en-US"/>
        </w:rPr>
        <w:t xml:space="preserve"> programme is</w:t>
      </w:r>
      <w:r w:rsidR="00295E49">
        <w:rPr>
          <w:rFonts w:eastAsia="Times New Roman" w:cs="Arial"/>
          <w:color w:val="000000" w:themeColor="text1"/>
          <w:lang w:val="en-US" w:eastAsia="en-US"/>
        </w:rPr>
        <w:t xml:space="preserve"> already proving popular</w:t>
      </w:r>
      <w:r w:rsidR="007D52A8">
        <w:rPr>
          <w:rFonts w:eastAsia="Times New Roman" w:cs="Arial"/>
          <w:color w:val="000000" w:themeColor="text1"/>
          <w:lang w:val="en-US" w:eastAsia="en-US"/>
        </w:rPr>
        <w:t xml:space="preserve"> and made more accessible</w:t>
      </w:r>
      <w:r w:rsidR="000D2020">
        <w:rPr>
          <w:rFonts w:eastAsia="Times New Roman" w:cs="Arial"/>
          <w:color w:val="000000" w:themeColor="text1"/>
          <w:lang w:val="en-US" w:eastAsia="en-US"/>
        </w:rPr>
        <w:t xml:space="preserve"> </w:t>
      </w:r>
      <w:r w:rsidR="00295E49">
        <w:rPr>
          <w:rFonts w:eastAsia="Times New Roman" w:cs="Arial"/>
          <w:color w:val="000000" w:themeColor="text1"/>
          <w:lang w:val="en-US" w:eastAsia="en-US"/>
        </w:rPr>
        <w:t xml:space="preserve">thanks to </w:t>
      </w:r>
      <w:r w:rsidR="0069164F" w:rsidRPr="00E432FB">
        <w:rPr>
          <w:rFonts w:eastAsia="Times New Roman" w:cs="Arial"/>
          <w:color w:val="000000" w:themeColor="text1"/>
          <w:lang w:val="en-US" w:eastAsia="en-US"/>
        </w:rPr>
        <w:t xml:space="preserve">recent investment in park </w:t>
      </w:r>
      <w:r w:rsidR="0069164F">
        <w:rPr>
          <w:rFonts w:eastAsia="Times New Roman" w:cs="Arial"/>
          <w:color w:val="000000" w:themeColor="text1"/>
          <w:lang w:val="en-US" w:eastAsia="en-US"/>
        </w:rPr>
        <w:t>facilities</w:t>
      </w:r>
      <w:r w:rsidR="0069164F" w:rsidRPr="00E432FB">
        <w:rPr>
          <w:rFonts w:eastAsia="Times New Roman" w:cs="Arial"/>
          <w:color w:val="000000" w:themeColor="text1"/>
          <w:lang w:val="en-US" w:eastAsia="en-US"/>
        </w:rPr>
        <w:t xml:space="preserve"> by the LTA and the </w:t>
      </w:r>
      <w:r w:rsidR="00B41FDC">
        <w:rPr>
          <w:rFonts w:eastAsia="Times New Roman" w:cs="Arial"/>
          <w:color w:val="000000" w:themeColor="text1"/>
          <w:lang w:val="en-US" w:eastAsia="en-US"/>
        </w:rPr>
        <w:t xml:space="preserve">London </w:t>
      </w:r>
      <w:r w:rsidR="0069164F" w:rsidRPr="00E432FB">
        <w:rPr>
          <w:rFonts w:eastAsia="Times New Roman" w:cs="Arial"/>
          <w:color w:val="000000" w:themeColor="text1"/>
          <w:lang w:val="en-US" w:eastAsia="en-US"/>
        </w:rPr>
        <w:t>Borough of Newham</w:t>
      </w:r>
      <w:r w:rsidR="00295E49">
        <w:rPr>
          <w:rFonts w:eastAsia="Times New Roman" w:cs="Arial"/>
          <w:color w:val="000000" w:themeColor="text1"/>
          <w:lang w:val="en-US" w:eastAsia="en-US"/>
        </w:rPr>
        <w:t>. Around</w:t>
      </w:r>
      <w:r w:rsidR="0069164F">
        <w:rPr>
          <w:rFonts w:eastAsia="Times New Roman" w:cs="Arial"/>
          <w:color w:val="000000" w:themeColor="text1"/>
          <w:lang w:val="en-US" w:eastAsia="en-US"/>
        </w:rPr>
        <w:t xml:space="preserve"> 7</w:t>
      </w:r>
      <w:r w:rsidR="0069164F" w:rsidRPr="00E432FB">
        <w:rPr>
          <w:rFonts w:eastAsia="Times New Roman" w:cs="Arial"/>
          <w:color w:val="000000" w:themeColor="text1"/>
          <w:lang w:val="en-US" w:eastAsia="en-US"/>
        </w:rPr>
        <w:t xml:space="preserve">0 children </w:t>
      </w:r>
      <w:r w:rsidR="00295E49">
        <w:rPr>
          <w:rFonts w:eastAsia="Times New Roman" w:cs="Arial"/>
          <w:color w:val="000000" w:themeColor="text1"/>
          <w:lang w:val="en-US" w:eastAsia="en-US"/>
        </w:rPr>
        <w:t xml:space="preserve">are </w:t>
      </w:r>
      <w:r w:rsidR="007D52A8">
        <w:rPr>
          <w:rFonts w:eastAsia="Times New Roman" w:cs="Arial"/>
          <w:color w:val="000000" w:themeColor="text1"/>
          <w:lang w:val="en-US" w:eastAsia="en-US"/>
        </w:rPr>
        <w:t>involved</w:t>
      </w:r>
      <w:r w:rsidR="0069164F">
        <w:rPr>
          <w:rFonts w:eastAsia="Times New Roman" w:cs="Arial"/>
          <w:color w:val="000000" w:themeColor="text1"/>
          <w:lang w:val="en-US" w:eastAsia="en-US"/>
        </w:rPr>
        <w:t xml:space="preserve"> in the programme</w:t>
      </w:r>
      <w:r w:rsidR="000D2020">
        <w:rPr>
          <w:rFonts w:eastAsia="Times New Roman" w:cs="Arial"/>
          <w:color w:val="000000" w:themeColor="text1"/>
          <w:lang w:val="en-US" w:eastAsia="en-US"/>
        </w:rPr>
        <w:t xml:space="preserve"> this </w:t>
      </w:r>
      <w:r w:rsidR="000D2020">
        <w:rPr>
          <w:rFonts w:eastAsia="Times New Roman" w:cs="Arial"/>
          <w:color w:val="000000" w:themeColor="text1"/>
          <w:lang w:val="en-US" w:eastAsia="en-US"/>
        </w:rPr>
        <w:lastRenderedPageBreak/>
        <w:t>year</w:t>
      </w:r>
      <w:r w:rsidR="0069164F">
        <w:rPr>
          <w:rFonts w:eastAsia="Times New Roman" w:cs="Arial"/>
          <w:color w:val="000000" w:themeColor="text1"/>
          <w:lang w:val="en-US" w:eastAsia="en-US"/>
        </w:rPr>
        <w:t xml:space="preserve"> </w:t>
      </w:r>
      <w:r w:rsidR="00295E49">
        <w:rPr>
          <w:rFonts w:eastAsia="Times New Roman" w:cs="Arial"/>
          <w:color w:val="000000" w:themeColor="text1"/>
          <w:lang w:val="en-US" w:eastAsia="en-US"/>
        </w:rPr>
        <w:t>with</w:t>
      </w:r>
      <w:r w:rsidR="0069164F">
        <w:rPr>
          <w:rFonts w:eastAsia="Times New Roman" w:cs="Arial"/>
          <w:color w:val="000000" w:themeColor="text1"/>
          <w:lang w:val="en-US" w:eastAsia="en-US"/>
        </w:rPr>
        <w:t xml:space="preserve"> another 10</w:t>
      </w:r>
      <w:r w:rsidR="0069164F" w:rsidRPr="00E432FB">
        <w:rPr>
          <w:rFonts w:eastAsia="Times New Roman" w:cs="Arial"/>
          <w:color w:val="000000" w:themeColor="text1"/>
          <w:lang w:val="en-US" w:eastAsia="en-US"/>
        </w:rPr>
        <w:t xml:space="preserve">0 places </w:t>
      </w:r>
      <w:r w:rsidR="008C0E32">
        <w:rPr>
          <w:rFonts w:eastAsia="Times New Roman" w:cs="Arial"/>
          <w:color w:val="000000" w:themeColor="text1"/>
          <w:lang w:val="en-US" w:eastAsia="en-US"/>
        </w:rPr>
        <w:t xml:space="preserve">now </w:t>
      </w:r>
      <w:r w:rsidR="0069164F" w:rsidRPr="00E432FB">
        <w:rPr>
          <w:rFonts w:eastAsia="Times New Roman" w:cs="Arial"/>
          <w:color w:val="000000" w:themeColor="text1"/>
          <w:lang w:val="en-US" w:eastAsia="en-US"/>
        </w:rPr>
        <w:t>available</w:t>
      </w:r>
      <w:r w:rsidR="0069164F">
        <w:rPr>
          <w:rFonts w:eastAsia="Times New Roman" w:cs="Arial"/>
          <w:color w:val="000000" w:themeColor="text1"/>
          <w:lang w:val="en-US" w:eastAsia="en-US"/>
        </w:rPr>
        <w:t xml:space="preserve"> locally. </w:t>
      </w:r>
      <w:r w:rsidR="00340B25" w:rsidRPr="00340B25">
        <w:rPr>
          <w:rFonts w:eastAsia="Times New Roman" w:cs="Arial"/>
          <w:color w:val="000000" w:themeColor="text1"/>
          <w:lang w:eastAsia="en-US"/>
        </w:rPr>
        <w:t xml:space="preserve">With demand continuing to increase, LTA accredited coaches are now uploading </w:t>
      </w:r>
      <w:r w:rsidR="00082FBB">
        <w:rPr>
          <w:rFonts w:eastAsia="Times New Roman" w:cs="Arial"/>
          <w:color w:val="000000" w:themeColor="text1"/>
          <w:lang w:eastAsia="en-US"/>
        </w:rPr>
        <w:t>further</w:t>
      </w:r>
      <w:r w:rsidR="00340B25" w:rsidRPr="00340B25">
        <w:rPr>
          <w:rFonts w:eastAsia="Times New Roman" w:cs="Arial"/>
          <w:color w:val="000000" w:themeColor="text1"/>
          <w:lang w:eastAsia="en-US"/>
        </w:rPr>
        <w:t xml:space="preserve"> </w:t>
      </w:r>
      <w:r w:rsidR="00082FBB" w:rsidRPr="00340B25">
        <w:rPr>
          <w:rFonts w:eastAsia="Times New Roman" w:cs="Arial"/>
          <w:color w:val="000000" w:themeColor="text1"/>
          <w:lang w:eastAsia="en-US"/>
        </w:rPr>
        <w:t xml:space="preserve">Tennis for Kids </w:t>
      </w:r>
      <w:r w:rsidR="00340B25" w:rsidRPr="00340B25">
        <w:rPr>
          <w:rFonts w:eastAsia="Times New Roman" w:cs="Arial"/>
          <w:color w:val="000000" w:themeColor="text1"/>
          <w:lang w:eastAsia="en-US"/>
        </w:rPr>
        <w:t>courses</w:t>
      </w:r>
      <w:r w:rsidR="00082FBB">
        <w:rPr>
          <w:rFonts w:eastAsia="Times New Roman" w:cs="Arial"/>
          <w:color w:val="000000" w:themeColor="text1"/>
          <w:lang w:eastAsia="en-US"/>
        </w:rPr>
        <w:t>, enabling</w:t>
      </w:r>
      <w:r w:rsidR="00340B25" w:rsidRPr="00340B25">
        <w:rPr>
          <w:rFonts w:eastAsia="Times New Roman" w:cs="Arial"/>
          <w:color w:val="000000" w:themeColor="text1"/>
          <w:lang w:eastAsia="en-US"/>
        </w:rPr>
        <w:t xml:space="preserve"> </w:t>
      </w:r>
      <w:r w:rsidR="00340B25">
        <w:rPr>
          <w:rFonts w:eastAsia="Times New Roman" w:cs="Arial"/>
          <w:color w:val="000000" w:themeColor="text1"/>
          <w:lang w:eastAsia="en-US"/>
        </w:rPr>
        <w:t xml:space="preserve">even </w:t>
      </w:r>
      <w:r w:rsidR="00082FBB">
        <w:rPr>
          <w:rFonts w:eastAsia="Times New Roman" w:cs="Arial"/>
          <w:color w:val="000000" w:themeColor="text1"/>
          <w:lang w:eastAsia="en-US"/>
        </w:rPr>
        <w:t>more children to get on court</w:t>
      </w:r>
      <w:r w:rsidR="00340B25" w:rsidRPr="00340B25">
        <w:rPr>
          <w:rFonts w:eastAsia="Times New Roman" w:cs="Arial"/>
          <w:color w:val="000000" w:themeColor="text1"/>
          <w:lang w:eastAsia="en-US"/>
        </w:rPr>
        <w:t>.</w:t>
      </w:r>
    </w:p>
    <w:p w14:paraId="0C319126" w14:textId="77777777" w:rsidR="00340B25" w:rsidRDefault="00340B25" w:rsidP="00C37E1B">
      <w:pPr>
        <w:spacing w:line="360" w:lineRule="auto"/>
        <w:jc w:val="both"/>
        <w:rPr>
          <w:rFonts w:eastAsia="Times New Roman" w:cs="Arial"/>
          <w:color w:val="000000" w:themeColor="text1"/>
          <w:lang w:val="en-US" w:eastAsia="en-US"/>
        </w:rPr>
      </w:pPr>
    </w:p>
    <w:p w14:paraId="649A12BA" w14:textId="77777777" w:rsidR="00E432FB" w:rsidRDefault="008C0E32" w:rsidP="00D64E6E">
      <w:pPr>
        <w:spacing w:line="276" w:lineRule="auto"/>
        <w:jc w:val="both"/>
        <w:rPr>
          <w:rFonts w:eastAsia="Times New Roman" w:cs="Arial"/>
          <w:color w:val="000000" w:themeColor="text1"/>
          <w:lang w:val="en-US" w:eastAsia="en-US"/>
        </w:rPr>
      </w:pPr>
      <w:r>
        <w:rPr>
          <w:rFonts w:eastAsia="Times New Roman" w:cs="Arial"/>
          <w:color w:val="000000" w:themeColor="text1"/>
          <w:lang w:val="en-US" w:eastAsia="en-US"/>
        </w:rPr>
        <w:t>O</w:t>
      </w:r>
      <w:r w:rsidR="00F458DF">
        <w:rPr>
          <w:rFonts w:eastAsia="Times New Roman" w:cs="Arial"/>
          <w:color w:val="000000" w:themeColor="text1"/>
          <w:lang w:val="en-US" w:eastAsia="en-US"/>
        </w:rPr>
        <w:t>ver 5</w:t>
      </w:r>
      <w:r w:rsidR="00B063DE">
        <w:rPr>
          <w:rFonts w:eastAsia="Times New Roman" w:cs="Arial"/>
          <w:color w:val="000000" w:themeColor="text1"/>
          <w:lang w:val="en-US" w:eastAsia="en-US"/>
        </w:rPr>
        <w:t>5</w:t>
      </w:r>
      <w:r w:rsidR="00F458DF">
        <w:rPr>
          <w:rFonts w:eastAsia="Times New Roman" w:cs="Arial"/>
          <w:color w:val="000000" w:themeColor="text1"/>
          <w:lang w:val="en-US" w:eastAsia="en-US"/>
        </w:rPr>
        <w:t xml:space="preserve">,000 children across the country </w:t>
      </w:r>
      <w:r>
        <w:rPr>
          <w:rFonts w:eastAsia="Times New Roman" w:cs="Arial"/>
          <w:color w:val="000000" w:themeColor="text1"/>
          <w:lang w:val="en-US" w:eastAsia="en-US"/>
        </w:rPr>
        <w:t xml:space="preserve">have </w:t>
      </w:r>
      <w:r w:rsidR="00AC46ED">
        <w:rPr>
          <w:rFonts w:eastAsia="Times New Roman" w:cs="Arial"/>
          <w:color w:val="000000" w:themeColor="text1"/>
          <w:lang w:val="en-US" w:eastAsia="en-US"/>
        </w:rPr>
        <w:t>take</w:t>
      </w:r>
      <w:r>
        <w:rPr>
          <w:rFonts w:eastAsia="Times New Roman" w:cs="Arial"/>
          <w:color w:val="000000" w:themeColor="text1"/>
          <w:lang w:val="en-US" w:eastAsia="en-US"/>
        </w:rPr>
        <w:t xml:space="preserve">n </w:t>
      </w:r>
      <w:r w:rsidR="00F458DF">
        <w:rPr>
          <w:rFonts w:eastAsia="Times New Roman" w:cs="Arial"/>
          <w:color w:val="000000" w:themeColor="text1"/>
          <w:lang w:val="en-US" w:eastAsia="en-US"/>
        </w:rPr>
        <w:t xml:space="preserve">part since </w:t>
      </w:r>
      <w:r w:rsidR="00B35AA7">
        <w:rPr>
          <w:rFonts w:eastAsia="Times New Roman" w:cs="Arial"/>
          <w:color w:val="000000" w:themeColor="text1"/>
          <w:lang w:val="en-US" w:eastAsia="en-US"/>
        </w:rPr>
        <w:t>Tennis for Kids</w:t>
      </w:r>
      <w:r w:rsidR="00054CFB">
        <w:rPr>
          <w:rFonts w:eastAsia="Times New Roman" w:cs="Arial"/>
          <w:color w:val="000000" w:themeColor="text1"/>
          <w:lang w:val="en-US" w:eastAsia="en-US"/>
        </w:rPr>
        <w:t>’</w:t>
      </w:r>
      <w:r w:rsidR="00B35AA7">
        <w:rPr>
          <w:rFonts w:eastAsia="Times New Roman" w:cs="Arial"/>
          <w:color w:val="000000" w:themeColor="text1"/>
          <w:lang w:val="en-US" w:eastAsia="en-US"/>
        </w:rPr>
        <w:t xml:space="preserve"> </w:t>
      </w:r>
      <w:r w:rsidR="00AC46ED">
        <w:rPr>
          <w:rFonts w:eastAsia="Times New Roman" w:cs="Arial"/>
          <w:color w:val="000000" w:themeColor="text1"/>
          <w:lang w:val="en-US" w:eastAsia="en-US"/>
        </w:rPr>
        <w:t xml:space="preserve">inception in 2016 </w:t>
      </w:r>
      <w:r w:rsidR="00045087">
        <w:rPr>
          <w:rFonts w:eastAsia="Times New Roman" w:cs="Arial"/>
          <w:color w:val="000000" w:themeColor="text1"/>
          <w:lang w:val="en-US" w:eastAsia="en-US"/>
        </w:rPr>
        <w:t>and</w:t>
      </w:r>
      <w:r w:rsidR="00F458DF">
        <w:rPr>
          <w:rFonts w:eastAsia="Times New Roman" w:cs="Arial"/>
          <w:color w:val="000000" w:themeColor="text1"/>
          <w:lang w:val="en-US" w:eastAsia="en-US"/>
        </w:rPr>
        <w:t xml:space="preserve"> </w:t>
      </w:r>
      <w:r w:rsidR="00045087">
        <w:rPr>
          <w:rFonts w:eastAsia="Times New Roman" w:cs="Arial"/>
          <w:color w:val="000000" w:themeColor="text1"/>
          <w:lang w:val="en-US" w:eastAsia="en-US"/>
        </w:rPr>
        <w:t>t</w:t>
      </w:r>
      <w:r w:rsidR="00F458DF">
        <w:rPr>
          <w:rFonts w:eastAsia="Times New Roman" w:cs="Arial"/>
          <w:color w:val="000000" w:themeColor="text1"/>
          <w:lang w:val="en-US" w:eastAsia="en-US"/>
        </w:rPr>
        <w:t>here has been an unprecedented take up for this year’s programme</w:t>
      </w:r>
      <w:r w:rsidR="00B24FC1">
        <w:rPr>
          <w:rFonts w:eastAsia="Times New Roman" w:cs="Arial"/>
          <w:color w:val="000000" w:themeColor="text1"/>
          <w:lang w:val="en-US" w:eastAsia="en-US"/>
        </w:rPr>
        <w:t>,</w:t>
      </w:r>
      <w:r w:rsidR="00F458DF">
        <w:rPr>
          <w:rFonts w:eastAsia="Times New Roman" w:cs="Arial"/>
          <w:color w:val="000000" w:themeColor="text1"/>
          <w:lang w:val="en-US" w:eastAsia="en-US"/>
        </w:rPr>
        <w:t xml:space="preserve"> with over </w:t>
      </w:r>
      <w:r w:rsidR="00E432FB" w:rsidRPr="00E432FB">
        <w:rPr>
          <w:rFonts w:eastAsia="Times New Roman" w:cs="Arial"/>
          <w:color w:val="000000" w:themeColor="text1"/>
          <w:lang w:val="en-US" w:eastAsia="en-US"/>
        </w:rPr>
        <w:t>2</w:t>
      </w:r>
      <w:r w:rsidR="00B35AA7">
        <w:rPr>
          <w:rFonts w:eastAsia="Times New Roman" w:cs="Arial"/>
          <w:color w:val="000000" w:themeColor="text1"/>
          <w:lang w:val="en-US" w:eastAsia="en-US"/>
        </w:rPr>
        <w:t>1</w:t>
      </w:r>
      <w:r w:rsidR="00F458DF">
        <w:rPr>
          <w:rFonts w:eastAsia="Times New Roman" w:cs="Arial"/>
          <w:color w:val="000000" w:themeColor="text1"/>
          <w:lang w:val="en-US" w:eastAsia="en-US"/>
        </w:rPr>
        <w:t>,000 sign ups so far this year.</w:t>
      </w:r>
      <w:r w:rsidR="00550368" w:rsidRPr="00550368">
        <w:rPr>
          <w:rFonts w:ascii="Calibri" w:eastAsia="Times New Roman" w:hAnsi="Calibri" w:cs="Arial"/>
          <w:lang w:eastAsia="en-GB"/>
        </w:rPr>
        <w:t xml:space="preserve"> </w:t>
      </w:r>
    </w:p>
    <w:p w14:paraId="05CD650E" w14:textId="77777777" w:rsidR="00A21BAA" w:rsidRDefault="00A21BAA" w:rsidP="0083148F">
      <w:pPr>
        <w:spacing w:line="360" w:lineRule="auto"/>
        <w:jc w:val="both"/>
        <w:rPr>
          <w:rFonts w:eastAsia="Times New Roman" w:cs="Arial"/>
          <w:color w:val="000000" w:themeColor="text1"/>
          <w:lang w:val="en-US" w:eastAsia="en-US"/>
        </w:rPr>
      </w:pPr>
    </w:p>
    <w:p w14:paraId="33AA8AC0" w14:textId="77777777" w:rsidR="00690F04" w:rsidRDefault="00321773" w:rsidP="00C37E1B">
      <w:pPr>
        <w:spacing w:line="360" w:lineRule="auto"/>
        <w:jc w:val="both"/>
        <w:rPr>
          <w:rFonts w:cs="Arial"/>
        </w:rPr>
      </w:pPr>
      <w:r w:rsidRPr="00321773">
        <w:rPr>
          <w:rFonts w:eastAsia="Times New Roman" w:cs="Arial"/>
          <w:b/>
          <w:lang w:val="en-US" w:eastAsia="en-US"/>
        </w:rPr>
        <w:t>Tom Gibb</w:t>
      </w:r>
      <w:r w:rsidR="007D52A8">
        <w:rPr>
          <w:rFonts w:eastAsia="Times New Roman" w:cs="Arial"/>
          <w:b/>
          <w:lang w:val="en-US" w:eastAsia="en-US"/>
        </w:rPr>
        <w:t>i</w:t>
      </w:r>
      <w:r w:rsidRPr="00321773">
        <w:rPr>
          <w:rFonts w:eastAsia="Times New Roman" w:cs="Arial"/>
          <w:b/>
          <w:lang w:val="en-US" w:eastAsia="en-US"/>
        </w:rPr>
        <w:t xml:space="preserve">ns, </w:t>
      </w:r>
      <w:r w:rsidRPr="00321773">
        <w:rPr>
          <w:rFonts w:cs="Arial"/>
          <w:b/>
        </w:rPr>
        <w:t xml:space="preserve">Head of Children, Young People and Education at the LTA </w:t>
      </w:r>
      <w:r>
        <w:rPr>
          <w:rFonts w:cs="Arial"/>
        </w:rPr>
        <w:t>said:</w:t>
      </w:r>
      <w:r w:rsidR="00F67B73">
        <w:rPr>
          <w:rFonts w:cs="Arial"/>
        </w:rPr>
        <w:t xml:space="preserve"> </w:t>
      </w:r>
      <w:r w:rsidR="00F67B73">
        <w:t>“</w:t>
      </w:r>
      <w:r w:rsidR="00B063DE" w:rsidRPr="00B063DE">
        <w:rPr>
          <w:rFonts w:cs="Arial"/>
        </w:rPr>
        <w:t>Tennis for Kids is proving to be very popular across the country</w:t>
      </w:r>
      <w:r w:rsidR="00B063DE">
        <w:rPr>
          <w:rFonts w:cs="Arial"/>
        </w:rPr>
        <w:t xml:space="preserve"> and it’s brilliant that over 55</w:t>
      </w:r>
      <w:r w:rsidR="00B063DE" w:rsidRPr="00B063DE">
        <w:rPr>
          <w:rFonts w:cs="Arial"/>
        </w:rPr>
        <w:t xml:space="preserve">,000 children have signed up to take part since it started. We are committed to enabling more children to try tennis and with the programme now available all year-round, we hope even more will have the chance to play. Being in Newham today has shown the fun and enthusiasm children have for </w:t>
      </w:r>
      <w:r w:rsidR="00F67B73">
        <w:rPr>
          <w:rFonts w:cs="Arial"/>
        </w:rPr>
        <w:t>the sport</w:t>
      </w:r>
      <w:r w:rsidR="00B063DE" w:rsidRPr="00B063DE">
        <w:rPr>
          <w:rFonts w:cs="Arial"/>
        </w:rPr>
        <w:t xml:space="preserve"> and it’s great to see Tennis for Kids thriving in all areas of London.</w:t>
      </w:r>
      <w:r w:rsidR="00F67B73">
        <w:rPr>
          <w:rFonts w:cs="Arial"/>
        </w:rPr>
        <w:t>”</w:t>
      </w:r>
    </w:p>
    <w:p w14:paraId="3099B839" w14:textId="77777777" w:rsidR="00550368" w:rsidRPr="00D64E6E" w:rsidRDefault="00550368" w:rsidP="00D64E6E">
      <w:pPr>
        <w:spacing w:line="360" w:lineRule="auto"/>
        <w:jc w:val="both"/>
        <w:rPr>
          <w:rFonts w:eastAsia="Times New Roman" w:cs="Arial"/>
          <w:lang w:eastAsia="en-GB"/>
        </w:rPr>
      </w:pPr>
    </w:p>
    <w:p w14:paraId="143D3FB2" w14:textId="77777777" w:rsidR="00550368" w:rsidRPr="00D64E6E" w:rsidRDefault="00550368" w:rsidP="00D64E6E">
      <w:pPr>
        <w:spacing w:line="360" w:lineRule="auto"/>
        <w:contextualSpacing/>
        <w:jc w:val="both"/>
        <w:rPr>
          <w:rFonts w:cs="Arial"/>
          <w:szCs w:val="22"/>
        </w:rPr>
      </w:pPr>
      <w:r w:rsidRPr="00D64E6E">
        <w:rPr>
          <w:rFonts w:cs="Arial"/>
          <w:szCs w:val="22"/>
        </w:rPr>
        <w:t>The courses are aimed at children who have never played before, so focuses on fun and getting kids active, combining basic hand eye co-ordination with rudimentary tennis skills. Beyond the practical side of the sport, the sessions will be teaching children how to work with a partner, become</w:t>
      </w:r>
      <w:r w:rsidR="00214FF2" w:rsidRPr="00214FF2">
        <w:rPr>
          <w:rFonts w:cs="Arial"/>
          <w:szCs w:val="22"/>
        </w:rPr>
        <w:t xml:space="preserve"> a valuable member of a team - </w:t>
      </w:r>
      <w:r w:rsidRPr="00D64E6E">
        <w:rPr>
          <w:rFonts w:cs="Arial"/>
          <w:szCs w:val="22"/>
        </w:rPr>
        <w:t>all in a fun and relaxed environment. Parents are also encouraged to join in for the final session which has a ‘Family Time’ theme.</w:t>
      </w:r>
    </w:p>
    <w:p w14:paraId="0CC1531A" w14:textId="77777777" w:rsidR="008C0E32" w:rsidRPr="00690F04" w:rsidRDefault="008C0E32" w:rsidP="00C37E1B">
      <w:pPr>
        <w:spacing w:line="360" w:lineRule="auto"/>
        <w:jc w:val="both"/>
        <w:rPr>
          <w:rFonts w:cs="Arial"/>
        </w:rPr>
      </w:pPr>
    </w:p>
    <w:p w14:paraId="6F9DD233" w14:textId="77777777" w:rsidR="00C37E1B" w:rsidRDefault="00C37E1B" w:rsidP="00C37E1B">
      <w:pPr>
        <w:spacing w:line="360" w:lineRule="auto"/>
        <w:jc w:val="both"/>
        <w:rPr>
          <w:rFonts w:eastAsia="Times New Roman" w:cs="Arial"/>
          <w:lang w:val="en-US" w:eastAsia="en-US"/>
        </w:rPr>
      </w:pPr>
      <w:r w:rsidRPr="00321773">
        <w:rPr>
          <w:rFonts w:eastAsia="Times New Roman" w:cs="Arial"/>
          <w:b/>
          <w:lang w:val="en-US" w:eastAsia="en-US"/>
        </w:rPr>
        <w:t>Nina Graveson-Bridge, London</w:t>
      </w:r>
      <w:r w:rsidRPr="00321773">
        <w:rPr>
          <w:rFonts w:eastAsia="Times New Roman" w:cs="Arial"/>
          <w:b/>
          <w:color w:val="FF0000"/>
          <w:lang w:val="en-US" w:eastAsia="en-US"/>
        </w:rPr>
        <w:t xml:space="preserve"> </w:t>
      </w:r>
      <w:r w:rsidRPr="00321773">
        <w:rPr>
          <w:rFonts w:eastAsia="Times New Roman" w:cs="Arial"/>
          <w:b/>
          <w:lang w:val="en-US" w:eastAsia="en-US"/>
        </w:rPr>
        <w:t>Community Business Manager at the LTA</w:t>
      </w:r>
      <w:r>
        <w:rPr>
          <w:rFonts w:eastAsia="Times New Roman" w:cs="Arial"/>
          <w:lang w:val="en-US" w:eastAsia="en-US"/>
        </w:rPr>
        <w:t xml:space="preserve"> </w:t>
      </w:r>
      <w:r w:rsidR="00321773">
        <w:rPr>
          <w:rFonts w:eastAsia="Times New Roman" w:cs="Arial"/>
          <w:lang w:val="en-US" w:eastAsia="en-US"/>
        </w:rPr>
        <w:t>also commented</w:t>
      </w:r>
      <w:r>
        <w:rPr>
          <w:rFonts w:eastAsia="Times New Roman" w:cs="Arial"/>
          <w:lang w:val="en-US" w:eastAsia="en-US"/>
        </w:rPr>
        <w:t>:</w:t>
      </w:r>
    </w:p>
    <w:p w14:paraId="1495F2DB" w14:textId="77777777" w:rsidR="007B1D6E" w:rsidRDefault="00072045" w:rsidP="00C37E1B">
      <w:pPr>
        <w:spacing w:line="360" w:lineRule="auto"/>
        <w:jc w:val="both"/>
        <w:rPr>
          <w:rFonts w:eastAsia="Times New Roman" w:cs="Arial"/>
          <w:lang w:val="en-US" w:eastAsia="en-US"/>
        </w:rPr>
      </w:pPr>
      <w:r w:rsidRPr="00072045">
        <w:rPr>
          <w:rFonts w:eastAsia="Times New Roman" w:cs="Arial"/>
          <w:lang w:val="en-US" w:eastAsia="en-US"/>
        </w:rPr>
        <w:t xml:space="preserve">“The </w:t>
      </w:r>
      <w:r>
        <w:rPr>
          <w:rFonts w:eastAsia="Times New Roman" w:cs="Arial"/>
          <w:lang w:val="en-US" w:eastAsia="en-US"/>
        </w:rPr>
        <w:t>number</w:t>
      </w:r>
      <w:r w:rsidR="007B1D6E">
        <w:rPr>
          <w:rFonts w:eastAsia="Times New Roman" w:cs="Arial"/>
          <w:lang w:val="en-US" w:eastAsia="en-US"/>
        </w:rPr>
        <w:t xml:space="preserve"> of children</w:t>
      </w:r>
      <w:r>
        <w:rPr>
          <w:rFonts w:eastAsia="Times New Roman" w:cs="Arial"/>
          <w:lang w:val="en-US" w:eastAsia="en-US"/>
        </w:rPr>
        <w:t xml:space="preserve"> signed up to Tenni</w:t>
      </w:r>
      <w:r w:rsidR="0069164F">
        <w:rPr>
          <w:rFonts w:eastAsia="Times New Roman" w:cs="Arial"/>
          <w:lang w:val="en-US" w:eastAsia="en-US"/>
        </w:rPr>
        <w:t>s for Kids sessions in London shows how the popularity of tennis is growing amongst young people in London</w:t>
      </w:r>
      <w:r>
        <w:rPr>
          <w:rFonts w:eastAsia="Times New Roman" w:cs="Arial"/>
          <w:lang w:val="en-US" w:eastAsia="en-US"/>
        </w:rPr>
        <w:t xml:space="preserve">. </w:t>
      </w:r>
      <w:r w:rsidR="007B1D6E">
        <w:rPr>
          <w:rFonts w:eastAsia="Times New Roman" w:cs="Arial"/>
          <w:lang w:val="en-US" w:eastAsia="en-US"/>
        </w:rPr>
        <w:t>The redevelopment of facilities in boroug</w:t>
      </w:r>
      <w:r w:rsidR="0069164F">
        <w:rPr>
          <w:rFonts w:eastAsia="Times New Roman" w:cs="Arial"/>
          <w:lang w:val="en-US" w:eastAsia="en-US"/>
        </w:rPr>
        <w:t xml:space="preserve">hs such as Newham has created greater </w:t>
      </w:r>
      <w:r w:rsidR="007B1D6E">
        <w:rPr>
          <w:rFonts w:eastAsia="Times New Roman" w:cs="Arial"/>
          <w:lang w:val="en-US" w:eastAsia="en-US"/>
        </w:rPr>
        <w:t>opportunities for kids to get active and play tennis.</w:t>
      </w:r>
      <w:r w:rsidR="00321773">
        <w:rPr>
          <w:rFonts w:eastAsia="Times New Roman" w:cs="Arial"/>
          <w:lang w:val="en-US" w:eastAsia="en-US"/>
        </w:rPr>
        <w:t xml:space="preserve"> An increase in the number of courses and places available means children in the city</w:t>
      </w:r>
      <w:r w:rsidR="00690F04">
        <w:rPr>
          <w:rFonts w:eastAsia="Times New Roman" w:cs="Arial"/>
          <w:lang w:val="en-US" w:eastAsia="en-US"/>
        </w:rPr>
        <w:t xml:space="preserve"> and surrounding areas</w:t>
      </w:r>
      <w:r w:rsidR="00321773">
        <w:rPr>
          <w:rFonts w:eastAsia="Times New Roman" w:cs="Arial"/>
          <w:lang w:val="en-US" w:eastAsia="en-US"/>
        </w:rPr>
        <w:t xml:space="preserve"> </w:t>
      </w:r>
      <w:r w:rsidR="00690F04">
        <w:rPr>
          <w:rFonts w:eastAsia="Times New Roman" w:cs="Arial"/>
          <w:lang w:val="en-US" w:eastAsia="en-US"/>
        </w:rPr>
        <w:t>can</w:t>
      </w:r>
      <w:r w:rsidR="00321773">
        <w:rPr>
          <w:rFonts w:eastAsia="Times New Roman" w:cs="Arial"/>
          <w:lang w:val="en-US" w:eastAsia="en-US"/>
        </w:rPr>
        <w:t xml:space="preserve"> be active all-year-round.</w:t>
      </w:r>
      <w:r w:rsidR="007B1D6E">
        <w:rPr>
          <w:rFonts w:eastAsia="Times New Roman" w:cs="Arial"/>
          <w:lang w:val="en-US" w:eastAsia="en-US"/>
        </w:rPr>
        <w:t>”</w:t>
      </w:r>
    </w:p>
    <w:p w14:paraId="579266A4" w14:textId="77777777" w:rsidR="007E040E" w:rsidRDefault="007E040E" w:rsidP="0083148F">
      <w:pPr>
        <w:spacing w:line="360" w:lineRule="auto"/>
        <w:jc w:val="both"/>
        <w:rPr>
          <w:rFonts w:eastAsia="Times New Roman" w:cs="Arial"/>
          <w:color w:val="000000" w:themeColor="text1"/>
          <w:lang w:val="en-US" w:eastAsia="en-US"/>
        </w:rPr>
      </w:pPr>
    </w:p>
    <w:p w14:paraId="26788C6E" w14:textId="77777777" w:rsidR="00550368" w:rsidRDefault="003C7323" w:rsidP="00550368">
      <w:pPr>
        <w:spacing w:line="360" w:lineRule="auto"/>
        <w:jc w:val="both"/>
        <w:rPr>
          <w:rFonts w:eastAsia="Times New Roman" w:cs="Arial"/>
          <w:color w:val="000000" w:themeColor="text1"/>
          <w:lang w:val="en-US" w:eastAsia="en-US"/>
        </w:rPr>
      </w:pPr>
      <w:r>
        <w:rPr>
          <w:rFonts w:eastAsia="Times New Roman" w:cs="Arial"/>
          <w:color w:val="000000" w:themeColor="text1"/>
          <w:lang w:val="en-US" w:eastAsia="en-US"/>
        </w:rPr>
        <w:t xml:space="preserve">The </w:t>
      </w:r>
      <w:r w:rsidR="00B35AA7">
        <w:rPr>
          <w:rFonts w:eastAsia="Times New Roman" w:cs="Arial"/>
          <w:color w:val="000000" w:themeColor="text1"/>
          <w:lang w:val="en-US" w:eastAsia="en-US"/>
        </w:rPr>
        <w:t>value for money</w:t>
      </w:r>
      <w:r w:rsidR="00045087">
        <w:rPr>
          <w:rFonts w:eastAsia="Times New Roman" w:cs="Arial"/>
          <w:color w:val="000000" w:themeColor="text1"/>
          <w:lang w:val="en-US" w:eastAsia="en-US"/>
        </w:rPr>
        <w:t xml:space="preserve"> </w:t>
      </w:r>
      <w:r w:rsidR="00214FF2">
        <w:rPr>
          <w:rFonts w:eastAsia="Times New Roman" w:cs="Arial"/>
          <w:color w:val="000000" w:themeColor="text1"/>
          <w:vertAlign w:val="superscript"/>
          <w:lang w:val="en-US" w:eastAsia="en-US"/>
        </w:rPr>
        <w:t>2</w:t>
      </w:r>
      <w:r w:rsidR="00550368">
        <w:rPr>
          <w:rFonts w:eastAsia="Times New Roman" w:cs="Arial"/>
          <w:color w:val="000000" w:themeColor="text1"/>
          <w:lang w:val="en-US" w:eastAsia="en-US"/>
        </w:rPr>
        <w:t>courses take place all year-round across the country and also include their own kit with a special Tennis for Kids babolat racket, ball set and per</w:t>
      </w:r>
      <w:r w:rsidR="00054CFB">
        <w:rPr>
          <w:rFonts w:eastAsia="Times New Roman" w:cs="Arial"/>
          <w:color w:val="000000" w:themeColor="text1"/>
          <w:lang w:val="en-US" w:eastAsia="en-US"/>
        </w:rPr>
        <w:t xml:space="preserve">sonalised t-shirt all delivered </w:t>
      </w:r>
      <w:r w:rsidR="00550368">
        <w:rPr>
          <w:rFonts w:eastAsia="Times New Roman" w:cs="Arial"/>
          <w:color w:val="000000" w:themeColor="text1"/>
          <w:lang w:val="en-US" w:eastAsia="en-US"/>
        </w:rPr>
        <w:t>directly to them for £25.</w:t>
      </w:r>
    </w:p>
    <w:p w14:paraId="79B00C2F" w14:textId="77777777" w:rsidR="00C37E1B" w:rsidRDefault="00045087" w:rsidP="0083148F">
      <w:pPr>
        <w:spacing w:line="360" w:lineRule="auto"/>
        <w:jc w:val="both"/>
        <w:rPr>
          <w:rFonts w:eastAsia="Times New Roman" w:cs="Arial"/>
          <w:color w:val="000000" w:themeColor="text1"/>
          <w:lang w:val="en-US" w:eastAsia="en-US"/>
        </w:rPr>
      </w:pPr>
      <w:r>
        <w:rPr>
          <w:rFonts w:eastAsia="Times New Roman" w:cs="Arial"/>
          <w:color w:val="000000" w:themeColor="text1"/>
          <w:lang w:val="en-US" w:eastAsia="en-US"/>
        </w:rPr>
        <w:t xml:space="preserve"> </w:t>
      </w:r>
    </w:p>
    <w:p w14:paraId="71D05810" w14:textId="77777777" w:rsidR="00C37E1B" w:rsidRDefault="00C37E1B" w:rsidP="0083148F">
      <w:pPr>
        <w:spacing w:line="360" w:lineRule="auto"/>
        <w:jc w:val="both"/>
        <w:rPr>
          <w:rFonts w:eastAsia="Times New Roman" w:cs="Arial"/>
          <w:color w:val="000000" w:themeColor="text1"/>
          <w:lang w:val="en-US" w:eastAsia="en-US"/>
        </w:rPr>
      </w:pPr>
      <w:r w:rsidRPr="00321773">
        <w:rPr>
          <w:rFonts w:eastAsia="Times New Roman" w:cs="Arial"/>
          <w:b/>
          <w:color w:val="000000" w:themeColor="text1"/>
          <w:lang w:val="en-US" w:eastAsia="en-US"/>
        </w:rPr>
        <w:t xml:space="preserve">Chris Evans, </w:t>
      </w:r>
      <w:r w:rsidR="003C7323" w:rsidRPr="00321773">
        <w:rPr>
          <w:rFonts w:eastAsia="Times New Roman" w:cs="Arial"/>
          <w:b/>
          <w:color w:val="000000" w:themeColor="text1"/>
          <w:lang w:val="en-US" w:eastAsia="en-US"/>
        </w:rPr>
        <w:t xml:space="preserve">a </w:t>
      </w:r>
      <w:r w:rsidRPr="00321773">
        <w:rPr>
          <w:rFonts w:eastAsia="Times New Roman" w:cs="Arial"/>
          <w:b/>
          <w:lang w:val="en-US" w:eastAsia="en-US"/>
        </w:rPr>
        <w:t xml:space="preserve">Tennis for Kids Coach in Newham </w:t>
      </w:r>
      <w:r w:rsidRPr="00321773">
        <w:rPr>
          <w:rFonts w:eastAsia="Times New Roman" w:cs="Arial"/>
          <w:color w:val="000000" w:themeColor="text1"/>
          <w:lang w:val="en-US" w:eastAsia="en-US"/>
        </w:rPr>
        <w:t>said</w:t>
      </w:r>
      <w:r>
        <w:rPr>
          <w:rFonts w:eastAsia="Times New Roman" w:cs="Arial"/>
          <w:color w:val="000000" w:themeColor="text1"/>
          <w:lang w:val="en-US" w:eastAsia="en-US"/>
        </w:rPr>
        <w:t>:</w:t>
      </w:r>
    </w:p>
    <w:p w14:paraId="60CF5AB7" w14:textId="77777777" w:rsidR="006748BD" w:rsidRPr="00690F04" w:rsidRDefault="00690F04" w:rsidP="00C37E1B">
      <w:pPr>
        <w:spacing w:line="360" w:lineRule="auto"/>
        <w:jc w:val="both"/>
        <w:rPr>
          <w:rFonts w:eastAsia="Times New Roman" w:cs="Arial"/>
          <w:lang w:val="en-US" w:eastAsia="en-US"/>
        </w:rPr>
      </w:pPr>
      <w:r>
        <w:rPr>
          <w:rFonts w:eastAsia="Times New Roman" w:cs="Arial"/>
          <w:lang w:val="en-US" w:eastAsia="en-US"/>
        </w:rPr>
        <w:t xml:space="preserve">“It’s been brilliant to be part of so many children’s first experience of tennis. </w:t>
      </w:r>
      <w:r w:rsidR="007D17E3">
        <w:rPr>
          <w:rFonts w:eastAsia="Times New Roman" w:cs="Arial"/>
          <w:lang w:val="en-US" w:eastAsia="en-US"/>
        </w:rPr>
        <w:t>The regeneration of facilities in Newham has had such a positive impact on children in the area</w:t>
      </w:r>
      <w:r w:rsidR="000C684E">
        <w:rPr>
          <w:rFonts w:eastAsia="Times New Roman" w:cs="Arial"/>
          <w:lang w:val="en-US" w:eastAsia="en-US"/>
        </w:rPr>
        <w:t xml:space="preserve"> and it’s vital that we, as coaches, continue to provide opportunities for young players by putting on more Tennis for Kids courses.”</w:t>
      </w:r>
    </w:p>
    <w:p w14:paraId="0DD816E5" w14:textId="77777777" w:rsidR="0004292F" w:rsidRPr="0087160F" w:rsidRDefault="0004292F" w:rsidP="0083148F">
      <w:pPr>
        <w:spacing w:line="360" w:lineRule="auto"/>
        <w:jc w:val="both"/>
        <w:rPr>
          <w:rFonts w:eastAsia="Times New Roman" w:cs="Arial"/>
          <w:lang w:val="en-US" w:eastAsia="en-US"/>
        </w:rPr>
      </w:pPr>
    </w:p>
    <w:p w14:paraId="35F2FEB2" w14:textId="77777777" w:rsidR="0083148F" w:rsidRPr="00B6669B" w:rsidRDefault="00755C3D" w:rsidP="0083148F">
      <w:pPr>
        <w:jc w:val="both"/>
      </w:pPr>
      <w:r>
        <w:lastRenderedPageBreak/>
        <w:t xml:space="preserve">To find out </w:t>
      </w:r>
      <w:r w:rsidR="001E4237">
        <w:t xml:space="preserve">more and </w:t>
      </w:r>
      <w:r w:rsidR="00C37E1B">
        <w:t>get involved with</w:t>
      </w:r>
      <w:r>
        <w:t xml:space="preserve"> the Tennis for Kids programme</w:t>
      </w:r>
      <w:r w:rsidR="0083148F" w:rsidRPr="00994D07">
        <w:t xml:space="preserve">, please visit </w:t>
      </w:r>
      <w:hyperlink r:id="rId11" w:history="1">
        <w:r w:rsidR="00F67B73" w:rsidRPr="00C661C4">
          <w:rPr>
            <w:rStyle w:val="Hyperlink"/>
          </w:rPr>
          <w:t>www.tennis-for-kids.co.uk</w:t>
        </w:r>
      </w:hyperlink>
      <w:r w:rsidR="00214FF2">
        <w:rPr>
          <w:rStyle w:val="Hyperlink"/>
        </w:rPr>
        <w:t xml:space="preserve"> </w:t>
      </w:r>
      <w:r w:rsidR="00214FF2" w:rsidRPr="00B6669B">
        <w:rPr>
          <w:rStyle w:val="Hyperlink"/>
          <w:color w:val="auto"/>
          <w:u w:val="none"/>
        </w:rPr>
        <w:t>to sign up today.</w:t>
      </w:r>
    </w:p>
    <w:p w14:paraId="4621D2A6" w14:textId="77777777" w:rsidR="00F67B73" w:rsidRPr="00B6669B" w:rsidRDefault="00F67B73" w:rsidP="00994D07">
      <w:pPr>
        <w:spacing w:line="360" w:lineRule="auto"/>
        <w:jc w:val="both"/>
        <w:rPr>
          <w:rFonts w:eastAsia="Times New Roman"/>
          <w:b/>
          <w:bCs/>
          <w:lang w:val="en" w:eastAsia="en-US"/>
        </w:rPr>
      </w:pPr>
    </w:p>
    <w:p w14:paraId="1A9AF7EF" w14:textId="77777777" w:rsidR="00994D07" w:rsidRDefault="00994D07" w:rsidP="00F67B73">
      <w:pPr>
        <w:spacing w:line="360" w:lineRule="auto"/>
        <w:jc w:val="center"/>
        <w:rPr>
          <w:rFonts w:eastAsia="Times New Roman"/>
          <w:b/>
          <w:bCs/>
          <w:lang w:val="en" w:eastAsia="en-US"/>
        </w:rPr>
      </w:pPr>
      <w:r w:rsidRPr="00994D07">
        <w:rPr>
          <w:rFonts w:eastAsia="Times New Roman"/>
          <w:b/>
          <w:bCs/>
          <w:lang w:val="en" w:eastAsia="en-US"/>
        </w:rPr>
        <w:t xml:space="preserve">- ENDS </w:t>
      </w:r>
      <w:r w:rsidR="00B6669B">
        <w:rPr>
          <w:rFonts w:eastAsia="Times New Roman"/>
          <w:b/>
          <w:bCs/>
          <w:lang w:val="en" w:eastAsia="en-US"/>
        </w:rPr>
        <w:t>-</w:t>
      </w:r>
    </w:p>
    <w:p w14:paraId="46264631" w14:textId="77777777" w:rsidR="00DC62C0" w:rsidRDefault="00214FF2" w:rsidP="00D64E6E">
      <w:pPr>
        <w:spacing w:line="360" w:lineRule="auto"/>
        <w:rPr>
          <w:rFonts w:eastAsia="Times New Roman"/>
          <w:b/>
          <w:bCs/>
          <w:lang w:val="en" w:eastAsia="en-US"/>
        </w:rPr>
      </w:pPr>
      <w:r w:rsidRPr="00D64E6E">
        <w:rPr>
          <w:rFonts w:eastAsia="Times New Roman"/>
          <w:b/>
          <w:bCs/>
          <w:vertAlign w:val="superscript"/>
          <w:lang w:val="en" w:eastAsia="en-US"/>
        </w:rPr>
        <w:t xml:space="preserve">1 </w:t>
      </w:r>
      <w:r w:rsidRPr="00D64E6E">
        <w:rPr>
          <w:rFonts w:eastAsia="Times New Roman"/>
          <w:bCs/>
          <w:lang w:val="en" w:eastAsia="en-US"/>
        </w:rPr>
        <w:t>Figures based on 2017 results of children partaking in a Tennis for Kids session</w:t>
      </w:r>
    </w:p>
    <w:p w14:paraId="455FB2BF" w14:textId="77777777" w:rsidR="00DC62C0" w:rsidRPr="00DC62C0" w:rsidRDefault="00214FF2" w:rsidP="00D64E6E">
      <w:pPr>
        <w:spacing w:line="360" w:lineRule="auto"/>
        <w:rPr>
          <w:rFonts w:eastAsia="Times New Roman"/>
          <w:lang w:eastAsia="en-US"/>
        </w:rPr>
      </w:pPr>
      <w:r>
        <w:rPr>
          <w:rFonts w:eastAsia="Times New Roman"/>
          <w:bCs/>
          <w:vertAlign w:val="superscript"/>
          <w:lang w:val="en" w:eastAsia="en-US"/>
        </w:rPr>
        <w:t>2</w:t>
      </w:r>
      <w:r w:rsidR="00DC62C0" w:rsidRPr="00D64E6E">
        <w:rPr>
          <w:rFonts w:eastAsia="Times New Roman"/>
          <w:bCs/>
          <w:lang w:val="en" w:eastAsia="en-US"/>
        </w:rPr>
        <w:t>Sessions around the country are coach and venue dependent and spaces are limited</w:t>
      </w:r>
    </w:p>
    <w:p w14:paraId="03592747" w14:textId="77777777" w:rsidR="00994D07" w:rsidRPr="00994D07" w:rsidRDefault="00994D07" w:rsidP="00994D07">
      <w:pPr>
        <w:jc w:val="both"/>
        <w:rPr>
          <w:rFonts w:eastAsia="Times New Roman"/>
          <w:lang w:eastAsia="en-US"/>
        </w:rPr>
      </w:pPr>
      <w:r w:rsidRPr="00994D07">
        <w:rPr>
          <w:rFonts w:eastAsia="Times New Roman"/>
          <w:b/>
          <w:bCs/>
          <w:color w:val="262626"/>
          <w:sz w:val="16"/>
          <w:szCs w:val="16"/>
          <w:lang w:eastAsia="en-US"/>
        </w:rPr>
        <w:t> </w:t>
      </w:r>
    </w:p>
    <w:p w14:paraId="0E4472C3" w14:textId="77777777" w:rsidR="00994D07" w:rsidRPr="00994D07" w:rsidRDefault="00994D07" w:rsidP="00994D07">
      <w:pPr>
        <w:jc w:val="both"/>
        <w:rPr>
          <w:rFonts w:eastAsia="Times New Roman"/>
          <w:lang w:eastAsia="en-US"/>
        </w:rPr>
      </w:pPr>
      <w:r w:rsidRPr="00994D07">
        <w:rPr>
          <w:rFonts w:eastAsia="Times New Roman"/>
          <w:color w:val="262626"/>
          <w:sz w:val="18"/>
          <w:szCs w:val="18"/>
          <w:lang w:eastAsia="en-US"/>
        </w:rPr>
        <w:t> </w:t>
      </w:r>
    </w:p>
    <w:p w14:paraId="72F35D82" w14:textId="77777777" w:rsidR="00994D07" w:rsidRPr="00F67B73" w:rsidRDefault="00994D07" w:rsidP="00F67B73">
      <w:pPr>
        <w:jc w:val="both"/>
        <w:outlineLvl w:val="0"/>
        <w:rPr>
          <w:rFonts w:eastAsia="Times New Roman"/>
          <w:lang w:eastAsia="en-US"/>
        </w:rPr>
      </w:pPr>
      <w:r w:rsidRPr="00994D07">
        <w:rPr>
          <w:rFonts w:eastAsia="Times New Roman"/>
          <w:b/>
          <w:bCs/>
          <w:color w:val="262626"/>
          <w:sz w:val="20"/>
          <w:szCs w:val="20"/>
          <w:lang w:eastAsia="en-US"/>
        </w:rPr>
        <w:t xml:space="preserve">FOR MEDIA ENQUIRIES PLEASE CONTACT: </w:t>
      </w:r>
      <w:hyperlink r:id="rId12" w:history="1">
        <w:r w:rsidR="00195730" w:rsidRPr="008F0B71">
          <w:rPr>
            <w:rStyle w:val="Hyperlink"/>
          </w:rPr>
          <w:t>Hannah.Waldegrave@lta.org.uk</w:t>
        </w:r>
      </w:hyperlink>
      <w:r w:rsidR="00195730" w:rsidRPr="00195730">
        <w:t xml:space="preserve"> </w:t>
      </w:r>
    </w:p>
    <w:p w14:paraId="7D5726AE" w14:textId="77777777" w:rsidR="00195730" w:rsidRDefault="00195730" w:rsidP="00994D07">
      <w:pPr>
        <w:rPr>
          <w:b/>
          <w:bCs/>
          <w:i/>
          <w:iCs/>
          <w:sz w:val="20"/>
          <w:szCs w:val="20"/>
        </w:rPr>
      </w:pPr>
      <w:bookmarkStart w:id="1" w:name="_MailEndCompose"/>
    </w:p>
    <w:p w14:paraId="1373D521" w14:textId="77777777" w:rsidR="00994D07" w:rsidRDefault="00994D07" w:rsidP="000C533D">
      <w:pPr>
        <w:outlineLvl w:val="0"/>
        <w:rPr>
          <w:b/>
          <w:bCs/>
          <w:i/>
          <w:iCs/>
          <w:sz w:val="20"/>
          <w:szCs w:val="20"/>
        </w:rPr>
      </w:pPr>
      <w:r>
        <w:rPr>
          <w:b/>
          <w:bCs/>
          <w:i/>
          <w:iCs/>
          <w:sz w:val="20"/>
          <w:szCs w:val="20"/>
        </w:rPr>
        <w:t>ABOUT THE LTA</w:t>
      </w:r>
      <w:bookmarkEnd w:id="1"/>
    </w:p>
    <w:p w14:paraId="5DC40676" w14:textId="77777777" w:rsidR="00994D07" w:rsidRDefault="00994D07" w:rsidP="00994D07">
      <w:pPr>
        <w:jc w:val="both"/>
        <w:rPr>
          <w:sz w:val="20"/>
          <w:szCs w:val="20"/>
        </w:rPr>
      </w:pPr>
      <w:r>
        <w:rPr>
          <w:sz w:val="20"/>
          <w:szCs w:val="20"/>
        </w:rPr>
        <w:t xml:space="preserve">The Lawn Tennis Association (LTA) is the National Governing Body for tennis in Great Britain, responsible for developing and promoting the sport, with a mission to get more people playing tennis more often.   It does this under the consumer brand of British Tennis, by working with a broad range of partners and over 25,000 volunteers, to grow the game in communities, clubs and schools.  The LTA represents the interests of over 590,000 British Tennis Members, men and women, girls and boys across the country, playing on more than 23,000 courts.  The LTA runs and supports a network of 11,500 approved tournaments for players of all ages, the corner-stones of which are the premier grass court events leading up to Wimbledon: the Nature Valley Open at Nottingham, the Nature Valley Classic at Birmingham, the Fever-Tree Championships at </w:t>
      </w:r>
      <w:r w:rsidR="00045087">
        <w:rPr>
          <w:sz w:val="20"/>
          <w:szCs w:val="20"/>
        </w:rPr>
        <w:t xml:space="preserve">The </w:t>
      </w:r>
      <w:r>
        <w:rPr>
          <w:sz w:val="20"/>
          <w:szCs w:val="20"/>
        </w:rPr>
        <w:t>Queen</w:t>
      </w:r>
      <w:r w:rsidR="00045087">
        <w:rPr>
          <w:sz w:val="20"/>
          <w:szCs w:val="20"/>
        </w:rPr>
        <w:t>’</w:t>
      </w:r>
      <w:r>
        <w:rPr>
          <w:sz w:val="20"/>
          <w:szCs w:val="20"/>
        </w:rPr>
        <w:t xml:space="preserve">s Club and the Nature Valley International </w:t>
      </w:r>
      <w:r w:rsidR="00045087">
        <w:rPr>
          <w:sz w:val="20"/>
          <w:szCs w:val="20"/>
        </w:rPr>
        <w:t xml:space="preserve">at </w:t>
      </w:r>
      <w:r>
        <w:rPr>
          <w:sz w:val="20"/>
          <w:szCs w:val="20"/>
        </w:rPr>
        <w:t xml:space="preserve">Eastbourne.  The LTA works with many delivery partners to grow the sport across the country.  One of these is its charitable entity, the Tennis Foundation, to provide a tennis provision for more than 20,000 schools, disadvantaged youth as well as promoting tennis as an inclusive sport for anyone with a disability.   For further information about the LTA and British Tennis, and to review the British Tennis strategy for 2015 – 2019 visit </w:t>
      </w:r>
      <w:hyperlink r:id="rId13" w:history="1">
        <w:r>
          <w:rPr>
            <w:rStyle w:val="Hyperlink"/>
            <w:sz w:val="20"/>
            <w:szCs w:val="20"/>
          </w:rPr>
          <w:t>www.lta.org.uk</w:t>
        </w:r>
      </w:hyperlink>
      <w:r>
        <w:rPr>
          <w:sz w:val="20"/>
          <w:szCs w:val="20"/>
        </w:rPr>
        <w:t xml:space="preserve"> or follow us on Twitter @BritishTennis</w:t>
      </w:r>
    </w:p>
    <w:p w14:paraId="4438D4E7" w14:textId="77777777" w:rsidR="0019709B" w:rsidRPr="0019709B" w:rsidRDefault="0019709B" w:rsidP="00994D07">
      <w:pPr>
        <w:jc w:val="both"/>
        <w:rPr>
          <w:b/>
          <w:color w:val="FF0000"/>
          <w:sz w:val="24"/>
        </w:rPr>
      </w:pPr>
    </w:p>
    <w:sectPr w:rsidR="0019709B" w:rsidRPr="0019709B" w:rsidSect="00F055ED">
      <w:headerReference w:type="default" r:id="rId14"/>
      <w:footerReference w:type="default" r:id="rId15"/>
      <w:footerReference w:type="first" r:id="rId16"/>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2804" w14:textId="77777777" w:rsidR="00660911" w:rsidRDefault="00660911">
      <w:r>
        <w:separator/>
      </w:r>
    </w:p>
  </w:endnote>
  <w:endnote w:type="continuationSeparator" w:id="0">
    <w:p w14:paraId="3FA339FC" w14:textId="77777777" w:rsidR="00660911" w:rsidRDefault="006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E626" w14:textId="77777777" w:rsidR="00AC2397" w:rsidRDefault="00AC2397">
    <w:pPr>
      <w:pStyle w:val="Footer"/>
    </w:pPr>
    <w:r>
      <w:rPr>
        <w:noProof/>
        <w:lang w:val="en-US" w:eastAsia="en-US"/>
      </w:rPr>
      <w:drawing>
        <wp:anchor distT="0" distB="0" distL="114300" distR="114300" simplePos="0" relativeHeight="251658240" behindDoc="1" locked="0" layoutInCell="1" allowOverlap="1" wp14:anchorId="684CC24E" wp14:editId="63C71AE0">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32E7" w14:textId="77777777" w:rsidR="00AC2397" w:rsidRDefault="00AC2397">
    <w:pPr>
      <w:pStyle w:val="Footer"/>
    </w:pPr>
    <w:r>
      <w:rPr>
        <w:noProof/>
        <w:lang w:val="en-US" w:eastAsia="en-US"/>
      </w:rPr>
      <w:drawing>
        <wp:anchor distT="0" distB="0" distL="114300" distR="114300" simplePos="0" relativeHeight="251657216" behindDoc="1" locked="0" layoutInCell="1" allowOverlap="1" wp14:anchorId="685EFCD5" wp14:editId="1F16621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1A34" w14:textId="77777777" w:rsidR="00660911" w:rsidRDefault="00660911">
      <w:r>
        <w:separator/>
      </w:r>
    </w:p>
  </w:footnote>
  <w:footnote w:type="continuationSeparator" w:id="0">
    <w:p w14:paraId="71226587" w14:textId="77777777" w:rsidR="00660911" w:rsidRDefault="0066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AC2397" w14:paraId="7C467F92" w14:textId="77777777">
      <w:trPr>
        <w:trHeight w:val="284"/>
      </w:trPr>
      <w:tc>
        <w:tcPr>
          <w:tcW w:w="7488" w:type="dxa"/>
        </w:tcPr>
        <w:p w14:paraId="4711430F" w14:textId="4BC7C511" w:rsidR="00AC2397" w:rsidRDefault="00AC2397" w:rsidP="00F148D5">
          <w:pPr>
            <w:pStyle w:val="FooterRef"/>
          </w:pPr>
          <w:r>
            <w:fldChar w:fldCharType="begin"/>
          </w:r>
          <w:r>
            <w:instrText xml:space="preserve"> PAGE   \* MERGEFORMAT </w:instrText>
          </w:r>
          <w:r>
            <w:fldChar w:fldCharType="separate"/>
          </w:r>
          <w:r w:rsidR="00950499">
            <w:rPr>
              <w:noProof/>
            </w:rPr>
            <w:t>1</w:t>
          </w:r>
          <w:r>
            <w:fldChar w:fldCharType="end"/>
          </w:r>
          <w:r>
            <w:t xml:space="preserve"> / </w:t>
          </w:r>
          <w:r>
            <w:rPr>
              <w:noProof/>
            </w:rPr>
            <w:fldChar w:fldCharType="begin"/>
          </w:r>
          <w:r>
            <w:rPr>
              <w:noProof/>
            </w:rPr>
            <w:instrText xml:space="preserve"> DATE   \* MERGEFORMAT </w:instrText>
          </w:r>
          <w:r>
            <w:rPr>
              <w:noProof/>
            </w:rPr>
            <w:fldChar w:fldCharType="separate"/>
          </w:r>
          <w:r w:rsidR="00950499">
            <w:rPr>
              <w:noProof/>
            </w:rPr>
            <w:t>11/07/2018</w:t>
          </w:r>
          <w:r>
            <w:rPr>
              <w:noProof/>
            </w:rPr>
            <w:fldChar w:fldCharType="end"/>
          </w:r>
        </w:p>
      </w:tc>
    </w:tr>
  </w:tbl>
  <w:p w14:paraId="3798FE2C" w14:textId="77777777" w:rsidR="00AC2397" w:rsidRDefault="00AC2397"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7"/>
  </w:num>
  <w:num w:numId="14">
    <w:abstractNumId w:val="10"/>
  </w:num>
  <w:num w:numId="15">
    <w:abstractNumId w:val="14"/>
  </w:num>
  <w:num w:numId="16">
    <w:abstractNumId w:val="18"/>
  </w:num>
  <w:num w:numId="17">
    <w:abstractNumId w:val="13"/>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2F"/>
    <w:rsid w:val="00036E43"/>
    <w:rsid w:val="0004292F"/>
    <w:rsid w:val="00045087"/>
    <w:rsid w:val="00047BAB"/>
    <w:rsid w:val="00054CFB"/>
    <w:rsid w:val="000610E5"/>
    <w:rsid w:val="00061673"/>
    <w:rsid w:val="00072045"/>
    <w:rsid w:val="00081149"/>
    <w:rsid w:val="00082FBB"/>
    <w:rsid w:val="0009384D"/>
    <w:rsid w:val="000C3E93"/>
    <w:rsid w:val="000C533D"/>
    <w:rsid w:val="000C684E"/>
    <w:rsid w:val="000D16D4"/>
    <w:rsid w:val="000D1C03"/>
    <w:rsid w:val="000D2020"/>
    <w:rsid w:val="000D4246"/>
    <w:rsid w:val="00120F8E"/>
    <w:rsid w:val="00150535"/>
    <w:rsid w:val="00160167"/>
    <w:rsid w:val="001732F1"/>
    <w:rsid w:val="00194D21"/>
    <w:rsid w:val="00195730"/>
    <w:rsid w:val="0019709B"/>
    <w:rsid w:val="001C4656"/>
    <w:rsid w:val="001E4237"/>
    <w:rsid w:val="001E4697"/>
    <w:rsid w:val="00214FF2"/>
    <w:rsid w:val="002224C9"/>
    <w:rsid w:val="00244DB5"/>
    <w:rsid w:val="002468BB"/>
    <w:rsid w:val="00254F98"/>
    <w:rsid w:val="002854C0"/>
    <w:rsid w:val="00295E49"/>
    <w:rsid w:val="00321773"/>
    <w:rsid w:val="00340B25"/>
    <w:rsid w:val="003560C7"/>
    <w:rsid w:val="0039031E"/>
    <w:rsid w:val="003B0AE1"/>
    <w:rsid w:val="003B352C"/>
    <w:rsid w:val="003C7323"/>
    <w:rsid w:val="003E2EF3"/>
    <w:rsid w:val="003E7F9A"/>
    <w:rsid w:val="003F34DD"/>
    <w:rsid w:val="00457E1F"/>
    <w:rsid w:val="00475365"/>
    <w:rsid w:val="004D3D3A"/>
    <w:rsid w:val="00515831"/>
    <w:rsid w:val="00550368"/>
    <w:rsid w:val="00554C90"/>
    <w:rsid w:val="005654F0"/>
    <w:rsid w:val="00592FFA"/>
    <w:rsid w:val="005F2A27"/>
    <w:rsid w:val="00647DC6"/>
    <w:rsid w:val="00660911"/>
    <w:rsid w:val="00661E25"/>
    <w:rsid w:val="00671B13"/>
    <w:rsid w:val="006748BD"/>
    <w:rsid w:val="00690F04"/>
    <w:rsid w:val="0069164F"/>
    <w:rsid w:val="00692C43"/>
    <w:rsid w:val="00697E10"/>
    <w:rsid w:val="006A667C"/>
    <w:rsid w:val="006E1A59"/>
    <w:rsid w:val="006F52E4"/>
    <w:rsid w:val="0070366D"/>
    <w:rsid w:val="00721A88"/>
    <w:rsid w:val="007442E4"/>
    <w:rsid w:val="00755C3D"/>
    <w:rsid w:val="00761B12"/>
    <w:rsid w:val="007B1D6E"/>
    <w:rsid w:val="007D17E3"/>
    <w:rsid w:val="007D52A8"/>
    <w:rsid w:val="007D6F59"/>
    <w:rsid w:val="007D74C7"/>
    <w:rsid w:val="007E040E"/>
    <w:rsid w:val="007F09A4"/>
    <w:rsid w:val="007F1664"/>
    <w:rsid w:val="00812D4E"/>
    <w:rsid w:val="0083148F"/>
    <w:rsid w:val="00870CC0"/>
    <w:rsid w:val="0087160F"/>
    <w:rsid w:val="00871B84"/>
    <w:rsid w:val="00876081"/>
    <w:rsid w:val="00893058"/>
    <w:rsid w:val="008A1BB9"/>
    <w:rsid w:val="008C0E32"/>
    <w:rsid w:val="008C1811"/>
    <w:rsid w:val="008C53D5"/>
    <w:rsid w:val="008D10A3"/>
    <w:rsid w:val="008E7567"/>
    <w:rsid w:val="008E76B5"/>
    <w:rsid w:val="00906E87"/>
    <w:rsid w:val="00910533"/>
    <w:rsid w:val="009122A0"/>
    <w:rsid w:val="00934281"/>
    <w:rsid w:val="00942C85"/>
    <w:rsid w:val="00950499"/>
    <w:rsid w:val="0097742A"/>
    <w:rsid w:val="0098615C"/>
    <w:rsid w:val="00994C64"/>
    <w:rsid w:val="00994D07"/>
    <w:rsid w:val="009F0BD0"/>
    <w:rsid w:val="00A21BAA"/>
    <w:rsid w:val="00A45A54"/>
    <w:rsid w:val="00A764CD"/>
    <w:rsid w:val="00A9014D"/>
    <w:rsid w:val="00A925C9"/>
    <w:rsid w:val="00AA7905"/>
    <w:rsid w:val="00AB50A9"/>
    <w:rsid w:val="00AC13ED"/>
    <w:rsid w:val="00AC2397"/>
    <w:rsid w:val="00AC46ED"/>
    <w:rsid w:val="00B063DE"/>
    <w:rsid w:val="00B24FC1"/>
    <w:rsid w:val="00B35810"/>
    <w:rsid w:val="00B35AA7"/>
    <w:rsid w:val="00B41FDC"/>
    <w:rsid w:val="00B45CED"/>
    <w:rsid w:val="00B6669B"/>
    <w:rsid w:val="00B752A2"/>
    <w:rsid w:val="00B82C2F"/>
    <w:rsid w:val="00BA31F6"/>
    <w:rsid w:val="00BA7D85"/>
    <w:rsid w:val="00BF2528"/>
    <w:rsid w:val="00BF2934"/>
    <w:rsid w:val="00C20C8B"/>
    <w:rsid w:val="00C37E1B"/>
    <w:rsid w:val="00C45A61"/>
    <w:rsid w:val="00C925BE"/>
    <w:rsid w:val="00CB15F8"/>
    <w:rsid w:val="00CC047E"/>
    <w:rsid w:val="00CC0A60"/>
    <w:rsid w:val="00CC4766"/>
    <w:rsid w:val="00CE6D92"/>
    <w:rsid w:val="00CF576A"/>
    <w:rsid w:val="00D040CF"/>
    <w:rsid w:val="00D06D4F"/>
    <w:rsid w:val="00D20BBE"/>
    <w:rsid w:val="00D4668B"/>
    <w:rsid w:val="00D64E6E"/>
    <w:rsid w:val="00D82488"/>
    <w:rsid w:val="00D94393"/>
    <w:rsid w:val="00DA4433"/>
    <w:rsid w:val="00DA6A2A"/>
    <w:rsid w:val="00DB3C54"/>
    <w:rsid w:val="00DC62C0"/>
    <w:rsid w:val="00DD3541"/>
    <w:rsid w:val="00DE2A37"/>
    <w:rsid w:val="00DF6530"/>
    <w:rsid w:val="00E17B9F"/>
    <w:rsid w:val="00E26005"/>
    <w:rsid w:val="00E432FB"/>
    <w:rsid w:val="00E449E8"/>
    <w:rsid w:val="00E63CDD"/>
    <w:rsid w:val="00EC541D"/>
    <w:rsid w:val="00ED6CBE"/>
    <w:rsid w:val="00F04EE6"/>
    <w:rsid w:val="00F055ED"/>
    <w:rsid w:val="00F148D5"/>
    <w:rsid w:val="00F24A91"/>
    <w:rsid w:val="00F3060C"/>
    <w:rsid w:val="00F320C1"/>
    <w:rsid w:val="00F458DF"/>
    <w:rsid w:val="00F509A7"/>
    <w:rsid w:val="00F67B73"/>
    <w:rsid w:val="00F8299F"/>
    <w:rsid w:val="00FA0B29"/>
    <w:rsid w:val="00FD43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BBB3E"/>
  <w15:docId w15:val="{53B5EC33-94A4-4F82-A94F-5277CB33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CommentReference">
    <w:name w:val="annotation reference"/>
    <w:basedOn w:val="DefaultParagraphFont"/>
    <w:uiPriority w:val="99"/>
    <w:unhideWhenUsed/>
    <w:rsid w:val="0004292F"/>
    <w:rPr>
      <w:sz w:val="16"/>
      <w:szCs w:val="16"/>
    </w:rPr>
  </w:style>
  <w:style w:type="paragraph" w:styleId="CommentText">
    <w:name w:val="annotation text"/>
    <w:basedOn w:val="Normal"/>
    <w:link w:val="CommentTextChar"/>
    <w:uiPriority w:val="99"/>
    <w:unhideWhenUsed/>
    <w:rsid w:val="0004292F"/>
    <w:pPr>
      <w:spacing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04292F"/>
    <w:rPr>
      <w:rFonts w:eastAsia="Times New Roman"/>
      <w:lang w:val="en-US"/>
    </w:rPr>
  </w:style>
  <w:style w:type="paragraph" w:styleId="CommentSubject">
    <w:name w:val="annotation subject"/>
    <w:basedOn w:val="CommentText"/>
    <w:next w:val="CommentText"/>
    <w:link w:val="CommentSubjectChar"/>
    <w:rsid w:val="009F0BD0"/>
    <w:rPr>
      <w:rFonts w:ascii="Arial" w:eastAsiaTheme="minorHAnsi" w:hAnsi="Arial" w:cs="Mangal"/>
      <w:b/>
      <w:bCs/>
      <w:lang w:val="en-GB" w:eastAsia="ja-JP"/>
    </w:rPr>
  </w:style>
  <w:style w:type="character" w:customStyle="1" w:styleId="CommentSubjectChar">
    <w:name w:val="Comment Subject Char"/>
    <w:basedOn w:val="CommentTextChar"/>
    <w:link w:val="CommentSubject"/>
    <w:rsid w:val="009F0BD0"/>
    <w:rPr>
      <w:rFonts w:ascii="Arial" w:eastAsia="Times New Roman" w:hAnsi="Arial" w:cs="Mangal"/>
      <w:b/>
      <w:bCs/>
      <w:lang w:val="en-US" w:eastAsia="ja-JP"/>
    </w:rPr>
  </w:style>
  <w:style w:type="character" w:styleId="Hyperlink">
    <w:name w:val="Hyperlink"/>
    <w:basedOn w:val="DefaultParagraphFont"/>
    <w:rsid w:val="0083148F"/>
    <w:rPr>
      <w:color w:val="0000FF" w:themeColor="hyperlink"/>
      <w:u w:val="single"/>
    </w:rPr>
  </w:style>
  <w:style w:type="paragraph" w:styleId="NormalWeb">
    <w:name w:val="Normal (Web)"/>
    <w:basedOn w:val="Normal"/>
    <w:uiPriority w:val="99"/>
    <w:semiHidden/>
    <w:unhideWhenUsed/>
    <w:rsid w:val="007E040E"/>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apple-converted-space">
    <w:name w:val="apple-converted-space"/>
    <w:basedOn w:val="DefaultParagraphFont"/>
    <w:rsid w:val="007E040E"/>
  </w:style>
  <w:style w:type="paragraph" w:customStyle="1" w:styleId="strapline">
    <w:name w:val="strapline"/>
    <w:basedOn w:val="Normal"/>
    <w:rsid w:val="007E040E"/>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UnresolvedMention1">
    <w:name w:val="Unresolved Mention1"/>
    <w:basedOn w:val="DefaultParagraphFont"/>
    <w:uiPriority w:val="99"/>
    <w:semiHidden/>
    <w:unhideWhenUsed/>
    <w:rsid w:val="008E76B5"/>
    <w:rPr>
      <w:color w:val="605E5C"/>
      <w:shd w:val="clear" w:color="auto" w:fill="E1DFDD"/>
    </w:rPr>
  </w:style>
  <w:style w:type="paragraph" w:styleId="Revision">
    <w:name w:val="Revision"/>
    <w:hidden/>
    <w:uiPriority w:val="99"/>
    <w:semiHidden/>
    <w:rsid w:val="000C533D"/>
    <w:rPr>
      <w:rFonts w:ascii="Arial" w:hAnsi="Arial" w:cs="Mangal"/>
      <w:sz w:val="22"/>
      <w:szCs w:val="24"/>
      <w:lang w:eastAsia="ja-JP"/>
    </w:rPr>
  </w:style>
  <w:style w:type="character" w:styleId="FollowedHyperlink">
    <w:name w:val="FollowedHyperlink"/>
    <w:basedOn w:val="DefaultParagraphFont"/>
    <w:semiHidden/>
    <w:unhideWhenUsed/>
    <w:rsid w:val="00F67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1386">
      <w:bodyDiv w:val="1"/>
      <w:marLeft w:val="0"/>
      <w:marRight w:val="0"/>
      <w:marTop w:val="0"/>
      <w:marBottom w:val="0"/>
      <w:divBdr>
        <w:top w:val="none" w:sz="0" w:space="0" w:color="auto"/>
        <w:left w:val="none" w:sz="0" w:space="0" w:color="auto"/>
        <w:bottom w:val="none" w:sz="0" w:space="0" w:color="auto"/>
        <w:right w:val="none" w:sz="0" w:space="0" w:color="auto"/>
      </w:divBdr>
    </w:div>
    <w:div w:id="281694103">
      <w:bodyDiv w:val="1"/>
      <w:marLeft w:val="0"/>
      <w:marRight w:val="0"/>
      <w:marTop w:val="0"/>
      <w:marBottom w:val="0"/>
      <w:divBdr>
        <w:top w:val="none" w:sz="0" w:space="0" w:color="auto"/>
        <w:left w:val="none" w:sz="0" w:space="0" w:color="auto"/>
        <w:bottom w:val="none" w:sz="0" w:space="0" w:color="auto"/>
        <w:right w:val="none" w:sz="0" w:space="0" w:color="auto"/>
      </w:divBdr>
    </w:div>
    <w:div w:id="312803329">
      <w:bodyDiv w:val="1"/>
      <w:marLeft w:val="0"/>
      <w:marRight w:val="0"/>
      <w:marTop w:val="0"/>
      <w:marBottom w:val="0"/>
      <w:divBdr>
        <w:top w:val="none" w:sz="0" w:space="0" w:color="auto"/>
        <w:left w:val="none" w:sz="0" w:space="0" w:color="auto"/>
        <w:bottom w:val="none" w:sz="0" w:space="0" w:color="auto"/>
        <w:right w:val="none" w:sz="0" w:space="0" w:color="auto"/>
      </w:divBdr>
    </w:div>
    <w:div w:id="888224886">
      <w:bodyDiv w:val="1"/>
      <w:marLeft w:val="0"/>
      <w:marRight w:val="0"/>
      <w:marTop w:val="0"/>
      <w:marBottom w:val="0"/>
      <w:divBdr>
        <w:top w:val="none" w:sz="0" w:space="0" w:color="auto"/>
        <w:left w:val="none" w:sz="0" w:space="0" w:color="auto"/>
        <w:bottom w:val="none" w:sz="0" w:space="0" w:color="auto"/>
        <w:right w:val="none" w:sz="0" w:space="0" w:color="auto"/>
      </w:divBdr>
    </w:div>
    <w:div w:id="2087223188">
      <w:bodyDiv w:val="1"/>
      <w:marLeft w:val="0"/>
      <w:marRight w:val="0"/>
      <w:marTop w:val="0"/>
      <w:marBottom w:val="0"/>
      <w:divBdr>
        <w:top w:val="none" w:sz="0" w:space="0" w:color="auto"/>
        <w:left w:val="none" w:sz="0" w:space="0" w:color="auto"/>
        <w:bottom w:val="none" w:sz="0" w:space="0" w:color="auto"/>
        <w:right w:val="none" w:sz="0" w:space="0" w:color="auto"/>
      </w:divBdr>
    </w:div>
    <w:div w:id="21220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t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ah.Waldegrave@lt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for-kid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3.png@01D3A18A.317DE7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EFB112-9C5F-44A8-BCDB-F7EEF8A2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Hannah Waldegrave</dc:creator>
  <cp:lastModifiedBy>Chris Scott</cp:lastModifiedBy>
  <cp:revision>2</cp:revision>
  <cp:lastPrinted>2018-07-09T08:13:00Z</cp:lastPrinted>
  <dcterms:created xsi:type="dcterms:W3CDTF">2018-07-11T08:55:00Z</dcterms:created>
  <dcterms:modified xsi:type="dcterms:W3CDTF">2018-07-11T08:55:00Z</dcterms:modified>
</cp:coreProperties>
</file>