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49E2" w14:textId="77777777" w:rsidR="00986C34" w:rsidRPr="00986C34" w:rsidRDefault="00986C34" w:rsidP="00986C34">
      <w:pPr>
        <w:rPr>
          <w:rFonts w:ascii="Arial" w:hAnsi="Arial" w:cs="Arial"/>
        </w:rPr>
      </w:pPr>
      <w:r w:rsidRPr="00986C34">
        <w:rPr>
          <w:rFonts w:ascii="Arial" w:hAnsi="Arial" w:cs="Arial"/>
        </w:rPr>
        <w:t>A whole host of incredible individuals that are part of London’s sporting workforce have been recognised in the Queen’s New Year Honours List for 2019.</w:t>
      </w:r>
    </w:p>
    <w:p w14:paraId="0CD01F92" w14:textId="77777777" w:rsidR="00986C34" w:rsidRPr="00986C34" w:rsidRDefault="00986C34" w:rsidP="00986C34">
      <w:pPr>
        <w:rPr>
          <w:rFonts w:ascii="Arial" w:hAnsi="Arial" w:cs="Arial"/>
        </w:rPr>
      </w:pPr>
      <w:r w:rsidRPr="00986C34">
        <w:rPr>
          <w:rFonts w:ascii="Arial" w:hAnsi="Arial" w:cs="Arial"/>
        </w:rPr>
        <w:t>There were MBEs for the co-founders of the Women’s Sport Trust Joanna Bostock and Tamsin Parlour for services to gender equality in sport.</w:t>
      </w:r>
    </w:p>
    <w:p w14:paraId="734F2DF4" w14:textId="77777777" w:rsidR="00986C34" w:rsidRPr="00986C34" w:rsidRDefault="00986C34" w:rsidP="00986C34">
      <w:pPr>
        <w:rPr>
          <w:rFonts w:ascii="Arial" w:hAnsi="Arial" w:cs="Arial"/>
        </w:rPr>
      </w:pPr>
      <w:r w:rsidRPr="00986C34">
        <w:rPr>
          <w:rFonts w:ascii="Arial" w:hAnsi="Arial" w:cs="Arial"/>
        </w:rPr>
        <w:t>The pair founded the Women’s Sport Trust in 2012 following the incredible Olympic and Paralympic Games in London to make women’s sport more visible and viable.</w:t>
      </w:r>
    </w:p>
    <w:p w14:paraId="67313DCE" w14:textId="77777777" w:rsidR="00986C34" w:rsidRPr="00986C34" w:rsidRDefault="00986C34" w:rsidP="00986C34">
      <w:pPr>
        <w:rPr>
          <w:rFonts w:ascii="Arial" w:hAnsi="Arial" w:cs="Arial"/>
        </w:rPr>
      </w:pPr>
      <w:r w:rsidRPr="00986C34">
        <w:rPr>
          <w:rFonts w:ascii="Arial" w:hAnsi="Arial" w:cs="Arial"/>
        </w:rPr>
        <w:t>Bostock said: “It’s been the hardest and best thing we’ve ever done. We genuinely believe that women’s sport has the power to stimulate social change and greater equality.</w:t>
      </w:r>
    </w:p>
    <w:p w14:paraId="5B1B8F3B" w14:textId="77777777" w:rsidR="00986C34" w:rsidRPr="00986C34" w:rsidRDefault="00986C34" w:rsidP="00986C34">
      <w:pPr>
        <w:rPr>
          <w:rFonts w:ascii="Arial" w:hAnsi="Arial" w:cs="Arial"/>
        </w:rPr>
      </w:pPr>
      <w:r w:rsidRPr="00986C34">
        <w:rPr>
          <w:rFonts w:ascii="Arial" w:hAnsi="Arial" w:cs="Arial"/>
        </w:rPr>
        <w:t>“It’s been an absolute privilege to be part of something like WST and to get to work with so many great people to help make that change happen.”</w:t>
      </w:r>
    </w:p>
    <w:p w14:paraId="17E7276E" w14:textId="77777777" w:rsidR="00986C34" w:rsidRPr="00986C34" w:rsidRDefault="00986C34" w:rsidP="00986C34">
      <w:pPr>
        <w:rPr>
          <w:rFonts w:ascii="Arial" w:hAnsi="Arial" w:cs="Arial"/>
        </w:rPr>
      </w:pPr>
      <w:r w:rsidRPr="00986C34">
        <w:rPr>
          <w:rFonts w:ascii="Arial" w:hAnsi="Arial" w:cs="Arial"/>
        </w:rPr>
        <w:t>Olympian Lorna Boothe is also awarded an MBE for services to sports coaching and administration.</w:t>
      </w:r>
    </w:p>
    <w:p w14:paraId="19E06887" w14:textId="77777777" w:rsidR="00986C34" w:rsidRPr="00986C34" w:rsidRDefault="00986C34" w:rsidP="00986C34">
      <w:pPr>
        <w:rPr>
          <w:rFonts w:ascii="Arial" w:hAnsi="Arial" w:cs="Arial"/>
        </w:rPr>
      </w:pPr>
      <w:r w:rsidRPr="00986C34">
        <w:rPr>
          <w:rFonts w:ascii="Arial" w:hAnsi="Arial" w:cs="Arial"/>
        </w:rPr>
        <w:t>Sprint hurdler Boothe won Commonwealth Games gold in 1978 in Edmonton before picking up silver four years later in Brisbane and represented Great Britain at the Olympic Games on two occasions.</w:t>
      </w:r>
    </w:p>
    <w:p w14:paraId="5116B40C" w14:textId="77777777" w:rsidR="00986C34" w:rsidRPr="00986C34" w:rsidRDefault="00986C34" w:rsidP="00986C34">
      <w:pPr>
        <w:rPr>
          <w:rFonts w:ascii="Arial" w:hAnsi="Arial" w:cs="Arial"/>
        </w:rPr>
      </w:pPr>
      <w:r w:rsidRPr="00986C34">
        <w:rPr>
          <w:rFonts w:ascii="Arial" w:hAnsi="Arial" w:cs="Arial"/>
        </w:rPr>
        <w:t xml:space="preserve">A former British record holder, Boothe has since moved into coaching, guiding James </w:t>
      </w:r>
      <w:proofErr w:type="spellStart"/>
      <w:r w:rsidRPr="00986C34">
        <w:rPr>
          <w:rFonts w:ascii="Arial" w:hAnsi="Arial" w:cs="Arial"/>
        </w:rPr>
        <w:t>Dasaolu</w:t>
      </w:r>
      <w:proofErr w:type="spellEnd"/>
      <w:r w:rsidRPr="00986C34">
        <w:rPr>
          <w:rFonts w:ascii="Arial" w:hAnsi="Arial" w:cs="Arial"/>
        </w:rPr>
        <w:t xml:space="preserve"> onto the international stage, and spent nine years as a team manager for British Athletics.</w:t>
      </w:r>
    </w:p>
    <w:p w14:paraId="6F060241" w14:textId="77777777" w:rsidR="00986C34" w:rsidRPr="00986C34" w:rsidRDefault="00986C34" w:rsidP="00986C34">
      <w:pPr>
        <w:rPr>
          <w:rFonts w:ascii="Arial" w:hAnsi="Arial" w:cs="Arial"/>
        </w:rPr>
      </w:pPr>
      <w:r w:rsidRPr="00986C34">
        <w:rPr>
          <w:rFonts w:ascii="Arial" w:hAnsi="Arial" w:cs="Arial"/>
        </w:rPr>
        <w:t xml:space="preserve">Archbishop </w:t>
      </w:r>
      <w:proofErr w:type="spellStart"/>
      <w:r w:rsidRPr="00986C34">
        <w:rPr>
          <w:rFonts w:ascii="Arial" w:hAnsi="Arial" w:cs="Arial"/>
        </w:rPr>
        <w:t>Costakis</w:t>
      </w:r>
      <w:proofErr w:type="spellEnd"/>
      <w:r w:rsidRPr="00986C34">
        <w:rPr>
          <w:rFonts w:ascii="Arial" w:hAnsi="Arial" w:cs="Arial"/>
        </w:rPr>
        <w:t xml:space="preserve"> </w:t>
      </w:r>
      <w:proofErr w:type="spellStart"/>
      <w:r w:rsidRPr="00986C34">
        <w:rPr>
          <w:rFonts w:ascii="Arial" w:hAnsi="Arial" w:cs="Arial"/>
        </w:rPr>
        <w:t>Evangelou</w:t>
      </w:r>
      <w:proofErr w:type="spellEnd"/>
      <w:r w:rsidRPr="00986C34">
        <w:rPr>
          <w:rFonts w:ascii="Arial" w:hAnsi="Arial" w:cs="Arial"/>
        </w:rPr>
        <w:t xml:space="preserve"> will also pick up an MBE in 2019 for services to young people in North London where he is a head coach and honorary secretary of the Edmonton Eagles Amateur Boxing Club.</w:t>
      </w:r>
    </w:p>
    <w:p w14:paraId="549165E8" w14:textId="240E95C9" w:rsidR="00986C34" w:rsidRPr="00986C34" w:rsidRDefault="00986C34" w:rsidP="00986C34">
      <w:pPr>
        <w:rPr>
          <w:rFonts w:ascii="Arial" w:hAnsi="Arial" w:cs="Arial"/>
        </w:rPr>
      </w:pPr>
      <w:bookmarkStart w:id="0" w:name="_GoBack"/>
      <w:bookmarkEnd w:id="0"/>
      <w:proofErr w:type="spellStart"/>
      <w:r w:rsidRPr="00986C34">
        <w:rPr>
          <w:rFonts w:ascii="Arial" w:hAnsi="Arial" w:cs="Arial"/>
        </w:rPr>
        <w:t>Evangelou</w:t>
      </w:r>
      <w:proofErr w:type="spellEnd"/>
      <w:r w:rsidRPr="00986C34">
        <w:rPr>
          <w:rFonts w:ascii="Arial" w:hAnsi="Arial" w:cs="Arial"/>
        </w:rPr>
        <w:t xml:space="preserve"> said: “It was a very humbling honour to be recognised.</w:t>
      </w:r>
    </w:p>
    <w:p w14:paraId="68FF5D81" w14:textId="77777777" w:rsidR="00986C34" w:rsidRPr="00986C34" w:rsidRDefault="00986C34" w:rsidP="00986C34">
      <w:pPr>
        <w:rPr>
          <w:rFonts w:ascii="Arial" w:hAnsi="Arial" w:cs="Arial"/>
        </w:rPr>
      </w:pPr>
      <w:r w:rsidRPr="00986C34">
        <w:rPr>
          <w:rFonts w:ascii="Arial" w:hAnsi="Arial" w:cs="Arial"/>
        </w:rPr>
        <w:t>“It was a big surprise to me to receive a letter from the Prime Minister’s office saying I had been put forward, then appearing in Queen’s honours list.</w:t>
      </w:r>
    </w:p>
    <w:p w14:paraId="27B3111B" w14:textId="77777777" w:rsidR="00986C34" w:rsidRPr="00986C34" w:rsidRDefault="00986C34" w:rsidP="00986C34">
      <w:pPr>
        <w:rPr>
          <w:rFonts w:ascii="Arial" w:hAnsi="Arial" w:cs="Arial"/>
        </w:rPr>
      </w:pPr>
      <w:r w:rsidRPr="00986C34">
        <w:rPr>
          <w:rFonts w:ascii="Arial" w:hAnsi="Arial" w:cs="Arial"/>
        </w:rPr>
        <w:t>"We work with the local community and different groups and organisations such as the police to help mentor, train and build up young people to have a more positive view of life.</w:t>
      </w:r>
    </w:p>
    <w:p w14:paraId="1BA3FA39" w14:textId="77777777" w:rsidR="00986C34" w:rsidRPr="00986C34" w:rsidRDefault="00986C34" w:rsidP="00986C34">
      <w:pPr>
        <w:rPr>
          <w:rFonts w:ascii="Arial" w:hAnsi="Arial" w:cs="Arial"/>
        </w:rPr>
      </w:pPr>
      <w:r w:rsidRPr="00986C34">
        <w:rPr>
          <w:rFonts w:ascii="Arial" w:hAnsi="Arial" w:cs="Arial"/>
        </w:rPr>
        <w:t>“We exist partly to disqualify the gang culture and to give people more options to succeed in life.”</w:t>
      </w:r>
    </w:p>
    <w:p w14:paraId="7CC32622" w14:textId="77777777" w:rsidR="00986C34" w:rsidRPr="00986C34" w:rsidRDefault="00986C34" w:rsidP="00986C34">
      <w:pPr>
        <w:rPr>
          <w:rFonts w:ascii="Arial" w:hAnsi="Arial" w:cs="Arial"/>
        </w:rPr>
      </w:pPr>
      <w:r w:rsidRPr="00986C34">
        <w:rPr>
          <w:rFonts w:ascii="Arial" w:hAnsi="Arial" w:cs="Arial"/>
        </w:rPr>
        <w:t>Elsewhere, two of the capital’s community leaders in Louisa Elliston and Ivor Northey receive British Empire Medals for their contributions to sport and public safety and sport and young people respectively.</w:t>
      </w:r>
    </w:p>
    <w:p w14:paraId="659AE6DA" w14:textId="77777777" w:rsidR="00986C34" w:rsidRPr="00986C34" w:rsidRDefault="00986C34" w:rsidP="00986C34">
      <w:pPr>
        <w:rPr>
          <w:rFonts w:ascii="Arial" w:hAnsi="Arial" w:cs="Arial"/>
        </w:rPr>
      </w:pPr>
      <w:r w:rsidRPr="00986C34">
        <w:rPr>
          <w:rFonts w:ascii="Arial" w:hAnsi="Arial" w:cs="Arial"/>
        </w:rPr>
        <w:t>England’s World Cup captain and golden boot winner Harry Kane was recognised with an MBE while his manager Gareth Southgate will become an OBE for services to football.</w:t>
      </w:r>
    </w:p>
    <w:p w14:paraId="1F5D373D" w14:textId="77777777" w:rsidR="00986C34" w:rsidRPr="00986C34" w:rsidRDefault="00986C34" w:rsidP="00986C34">
      <w:pPr>
        <w:rPr>
          <w:rFonts w:ascii="Arial" w:hAnsi="Arial" w:cs="Arial"/>
        </w:rPr>
      </w:pPr>
      <w:r w:rsidRPr="00986C34">
        <w:rPr>
          <w:rFonts w:ascii="Arial" w:hAnsi="Arial" w:cs="Arial"/>
        </w:rPr>
        <w:t>Former England cricket captain Alastair Cook, the country’s leading Test run scorer, will be knighted following his international retirement but is set to continue playing for Essex in 2019.</w:t>
      </w:r>
    </w:p>
    <w:p w14:paraId="561CD149" w14:textId="77777777" w:rsidR="00986C34" w:rsidRPr="00986C34" w:rsidRDefault="00986C34" w:rsidP="00986C34">
      <w:pPr>
        <w:rPr>
          <w:rFonts w:ascii="Arial" w:hAnsi="Arial" w:cs="Arial"/>
        </w:rPr>
      </w:pPr>
      <w:r w:rsidRPr="00986C34">
        <w:rPr>
          <w:rFonts w:ascii="Arial" w:hAnsi="Arial" w:cs="Arial"/>
        </w:rPr>
        <w:t>London Sport congratulate all the men and women across the capital and further afield who have been recognised for their contributions to sport and physical activity in this year’s honours list.</w:t>
      </w:r>
    </w:p>
    <w:p w14:paraId="26B2388C" w14:textId="7E6F7194" w:rsidR="00052E17" w:rsidRPr="00986C34" w:rsidRDefault="00052E17" w:rsidP="00986C34"/>
    <w:sectPr w:rsidR="00052E17" w:rsidRPr="00986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30"/>
    <w:rsid w:val="00052E17"/>
    <w:rsid w:val="004B3730"/>
    <w:rsid w:val="0098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E253"/>
  <w15:chartTrackingRefBased/>
  <w15:docId w15:val="{B0C9E8DA-D4F4-43F8-851E-1B4C28C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B37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7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B3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3730"/>
    <w:rPr>
      <w:b/>
      <w:bCs/>
    </w:rPr>
  </w:style>
  <w:style w:type="character" w:styleId="Hyperlink">
    <w:name w:val="Hyperlink"/>
    <w:basedOn w:val="DefaultParagraphFont"/>
    <w:uiPriority w:val="99"/>
    <w:unhideWhenUsed/>
    <w:rsid w:val="004B3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565">
      <w:bodyDiv w:val="1"/>
      <w:marLeft w:val="0"/>
      <w:marRight w:val="0"/>
      <w:marTop w:val="0"/>
      <w:marBottom w:val="0"/>
      <w:divBdr>
        <w:top w:val="none" w:sz="0" w:space="0" w:color="auto"/>
        <w:left w:val="none" w:sz="0" w:space="0" w:color="auto"/>
        <w:bottom w:val="none" w:sz="0" w:space="0" w:color="auto"/>
        <w:right w:val="none" w:sz="0" w:space="0" w:color="auto"/>
      </w:divBdr>
    </w:div>
    <w:div w:id="662976349">
      <w:bodyDiv w:val="1"/>
      <w:marLeft w:val="0"/>
      <w:marRight w:val="0"/>
      <w:marTop w:val="0"/>
      <w:marBottom w:val="0"/>
      <w:divBdr>
        <w:top w:val="none" w:sz="0" w:space="0" w:color="auto"/>
        <w:left w:val="none" w:sz="0" w:space="0" w:color="auto"/>
        <w:bottom w:val="none" w:sz="0" w:space="0" w:color="auto"/>
        <w:right w:val="none" w:sz="0" w:space="0" w:color="auto"/>
      </w:divBdr>
    </w:div>
    <w:div w:id="1006326266">
      <w:bodyDiv w:val="1"/>
      <w:marLeft w:val="0"/>
      <w:marRight w:val="0"/>
      <w:marTop w:val="0"/>
      <w:marBottom w:val="0"/>
      <w:divBdr>
        <w:top w:val="none" w:sz="0" w:space="0" w:color="auto"/>
        <w:left w:val="none" w:sz="0" w:space="0" w:color="auto"/>
        <w:bottom w:val="none" w:sz="0" w:space="0" w:color="auto"/>
        <w:right w:val="none" w:sz="0" w:space="0" w:color="auto"/>
      </w:divBdr>
      <w:divsChild>
        <w:div w:id="1654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007039">
      <w:bodyDiv w:val="1"/>
      <w:marLeft w:val="0"/>
      <w:marRight w:val="0"/>
      <w:marTop w:val="0"/>
      <w:marBottom w:val="0"/>
      <w:divBdr>
        <w:top w:val="none" w:sz="0" w:space="0" w:color="auto"/>
        <w:left w:val="none" w:sz="0" w:space="0" w:color="auto"/>
        <w:bottom w:val="none" w:sz="0" w:space="0" w:color="auto"/>
        <w:right w:val="none" w:sz="0" w:space="0" w:color="auto"/>
      </w:divBdr>
    </w:div>
    <w:div w:id="1378897364">
      <w:bodyDiv w:val="1"/>
      <w:marLeft w:val="0"/>
      <w:marRight w:val="0"/>
      <w:marTop w:val="0"/>
      <w:marBottom w:val="0"/>
      <w:divBdr>
        <w:top w:val="none" w:sz="0" w:space="0" w:color="auto"/>
        <w:left w:val="none" w:sz="0" w:space="0" w:color="auto"/>
        <w:bottom w:val="none" w:sz="0" w:space="0" w:color="auto"/>
        <w:right w:val="none" w:sz="0" w:space="0" w:color="auto"/>
      </w:divBdr>
    </w:div>
    <w:div w:id="21083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2</cp:revision>
  <dcterms:created xsi:type="dcterms:W3CDTF">2018-12-31T11:45:00Z</dcterms:created>
  <dcterms:modified xsi:type="dcterms:W3CDTF">2019-01-02T09:21:00Z</dcterms:modified>
</cp:coreProperties>
</file>