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D1DA" w14:textId="77777777" w:rsidR="004952BB" w:rsidRPr="004952BB" w:rsidRDefault="004952BB" w:rsidP="004952BB">
      <w:r w:rsidRPr="004952BB">
        <w:t>London Sport are delighted to announce that energy saving experts Lumina Energy are to be a category sponsor at the 2019 London Sport Awards.</w:t>
      </w:r>
    </w:p>
    <w:p w14:paraId="23DF587C" w14:textId="77777777" w:rsidR="004952BB" w:rsidRPr="004952BB" w:rsidRDefault="004952BB" w:rsidP="004952BB">
      <w:hyperlink r:id="rId4" w:history="1">
        <w:r w:rsidRPr="004952BB">
          <w:rPr>
            <w:rStyle w:val="Hyperlink"/>
          </w:rPr>
          <w:t>The Workforce Award</w:t>
        </w:r>
      </w:hyperlink>
      <w:r w:rsidRPr="004952BB">
        <w:t xml:space="preserve"> in association with </w:t>
      </w:r>
      <w:hyperlink r:id="rId5" w:anchor="newsletter-modal" w:history="1">
        <w:r w:rsidRPr="004952BB">
          <w:rPr>
            <w:rStyle w:val="Hyperlink"/>
          </w:rPr>
          <w:t>Lumina</w:t>
        </w:r>
      </w:hyperlink>
      <w:r w:rsidRPr="004952BB">
        <w:t xml:space="preserve"> will be one of eight categories contested at the fourth annual </w:t>
      </w:r>
      <w:hyperlink r:id="rId6" w:history="1">
        <w:r w:rsidRPr="004952BB">
          <w:rPr>
            <w:rStyle w:val="Hyperlink"/>
          </w:rPr>
          <w:t>London Sport Awards</w:t>
        </w:r>
      </w:hyperlink>
      <w:r w:rsidRPr="004952BB">
        <w:t>, taking place at Twickenham Stadium on Thursday 14 March 2019.</w:t>
      </w:r>
    </w:p>
    <w:p w14:paraId="4A52610B" w14:textId="77777777" w:rsidR="004952BB" w:rsidRPr="004952BB" w:rsidRDefault="004952BB" w:rsidP="004952BB">
      <w:r w:rsidRPr="004952BB">
        <w:t xml:space="preserve">The Workforce Award, which recognises the work of organisations, groups and programmes using creative ways to engage with, develop and support sport’s workforce, has been won in previous years by organisations including parkrun, London Youth Games and </w:t>
      </w:r>
      <w:hyperlink r:id="rId7" w:history="1">
        <w:r w:rsidRPr="004952BB">
          <w:rPr>
            <w:rStyle w:val="Hyperlink"/>
          </w:rPr>
          <w:t>last year’s winners</w:t>
        </w:r>
      </w:hyperlink>
      <w:r w:rsidRPr="004952BB">
        <w:t>, the Muslimah Sports Association.</w:t>
      </w:r>
    </w:p>
    <w:p w14:paraId="5561AE39" w14:textId="77777777" w:rsidR="004952BB" w:rsidRPr="004952BB" w:rsidRDefault="004952BB" w:rsidP="004952BB">
      <w:r w:rsidRPr="004952BB">
        <w:t>Established in 2012, as part of Kent County Council’s Commercial Services Group, Lumina Energy helps businesses throughout the UK minimise energy spend and increase energy efficiency.</w:t>
      </w:r>
    </w:p>
    <w:p w14:paraId="1F65A8A3" w14:textId="77777777" w:rsidR="004952BB" w:rsidRPr="004952BB" w:rsidRDefault="004952BB" w:rsidP="004952BB">
      <w:r w:rsidRPr="004952BB">
        <w:t>They have since grown and expanded their service to support a huge number of leisure and sports organisations with a wide range of utility and additional services.</w:t>
      </w:r>
    </w:p>
    <w:p w14:paraId="1A032638" w14:textId="77777777" w:rsidR="004952BB" w:rsidRPr="004952BB" w:rsidRDefault="004952BB" w:rsidP="004952BB">
      <w:r w:rsidRPr="004952BB">
        <w:t>Lumina Energy Marketing Manager Hollie Harvey said:</w:t>
      </w:r>
    </w:p>
    <w:p w14:paraId="05DE043F" w14:textId="77777777" w:rsidR="004952BB" w:rsidRPr="004952BB" w:rsidRDefault="004952BB" w:rsidP="004952BB">
      <w:r w:rsidRPr="004952BB">
        <w:t>"Workforce is a term well-recognised at Lumina Energy as we appreciate that the key to any organisation is a reliable and positive team who are determined to improve and inspire.</w:t>
      </w:r>
    </w:p>
    <w:p w14:paraId="31558675" w14:textId="77777777" w:rsidR="004952BB" w:rsidRPr="004952BB" w:rsidRDefault="004952BB" w:rsidP="004952BB">
      <w:r w:rsidRPr="004952BB">
        <w:t>"Supporting others to achieve a healthier and more active lifestyle is a fantastic way to aid the community, and we love getting involved in sporting events such as charity football matches whenever possible.</w:t>
      </w:r>
    </w:p>
    <w:p w14:paraId="3913F85E" w14:textId="77777777" w:rsidR="004952BB" w:rsidRPr="004952BB" w:rsidRDefault="004952BB" w:rsidP="004952BB">
      <w:r w:rsidRPr="004952BB">
        <w:t>"We are therefore extremely proud to sponsor the London Sport Workforce Awards on 14 March 2019 and wish the best of the luck to all the nominees.”</w:t>
      </w:r>
    </w:p>
    <w:p w14:paraId="4E2BFB06" w14:textId="77777777" w:rsidR="004952BB" w:rsidRPr="004952BB" w:rsidRDefault="004952BB" w:rsidP="004952BB">
      <w:hyperlink r:id="rId8" w:history="1">
        <w:r w:rsidRPr="004952BB">
          <w:rPr>
            <w:rStyle w:val="Hyperlink"/>
          </w:rPr>
          <w:t>Sponsorship opportunities</w:t>
        </w:r>
      </w:hyperlink>
      <w:r w:rsidRPr="004952BB">
        <w:t xml:space="preserve"> for a number of other categories remain available alongside a range of other sponsorship opportunities open to corporations and businesses throughout London.</w:t>
      </w:r>
    </w:p>
    <w:p w14:paraId="0849FCF6" w14:textId="77777777" w:rsidR="004952BB" w:rsidRPr="004952BB" w:rsidRDefault="004952BB" w:rsidP="004952BB">
      <w:r w:rsidRPr="004952BB">
        <w:t>London Sport’s Commercial Director, Rob Smyth, added:</w:t>
      </w:r>
    </w:p>
    <w:p w14:paraId="197A0C70" w14:textId="77777777" w:rsidR="004952BB" w:rsidRPr="004952BB" w:rsidRDefault="004952BB" w:rsidP="004952BB">
      <w:r w:rsidRPr="004952BB">
        <w:t>“It’s great to have Lumina Energy on board to support our celebration of grassroots sport at the London Sport Awards.</w:t>
      </w:r>
    </w:p>
    <w:p w14:paraId="7A3BD876" w14:textId="77777777" w:rsidR="00D5029B" w:rsidRDefault="004952BB">
      <w:r w:rsidRPr="004952BB">
        <w:t>“The London Sport Awards is always an amazing event and I’m sure that, with Lumina Energy’s support, the 2019 edition will remain the capital’s biggest and best c</w:t>
      </w:r>
      <w:r>
        <w:t>elebration of grassroots sport.”</w:t>
      </w:r>
      <w:bookmarkStart w:id="0" w:name="_GoBack"/>
      <w:bookmarkEnd w:id="0"/>
    </w:p>
    <w:sectPr w:rsidR="00D5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BB"/>
    <w:rsid w:val="004952BB"/>
    <w:rsid w:val="00D5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C8BE"/>
  <w15:chartTrackingRefBased/>
  <w15:docId w15:val="{CE17D839-E09A-43F9-8BF9-54A83DB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52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2B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52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5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4772">
      <w:bodyDiv w:val="1"/>
      <w:marLeft w:val="0"/>
      <w:marRight w:val="0"/>
      <w:marTop w:val="0"/>
      <w:marBottom w:val="0"/>
      <w:divBdr>
        <w:top w:val="none" w:sz="0" w:space="0" w:color="auto"/>
        <w:left w:val="none" w:sz="0" w:space="0" w:color="auto"/>
        <w:bottom w:val="none" w:sz="0" w:space="0" w:color="auto"/>
        <w:right w:val="none" w:sz="0" w:space="0" w:color="auto"/>
      </w:divBdr>
      <w:divsChild>
        <w:div w:id="56053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5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sport.org/london-sport-awards/london-sport-awards-2019-sponsorship-opportunities/" TargetMode="External"/><Relationship Id="rId3" Type="http://schemas.openxmlformats.org/officeDocument/2006/relationships/webSettings" Target="webSettings.xml"/><Relationship Id="rId7" Type="http://schemas.openxmlformats.org/officeDocument/2006/relationships/hyperlink" Target="https://londonsport.org/2018-winners-fina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sport.org/event/london-sport-awards-2019/" TargetMode="External"/><Relationship Id="rId5" Type="http://schemas.openxmlformats.org/officeDocument/2006/relationships/hyperlink" Target="https://www.luminaenergy.co.uk/" TargetMode="External"/><Relationship Id="rId10" Type="http://schemas.openxmlformats.org/officeDocument/2006/relationships/theme" Target="theme/theme1.xml"/><Relationship Id="rId4" Type="http://schemas.openxmlformats.org/officeDocument/2006/relationships/hyperlink" Target="https://londonsport.org/london-sport-awards/workforce-awar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2018-12-13T09:20:00Z</dcterms:created>
  <dcterms:modified xsi:type="dcterms:W3CDTF">2018-12-13T09:21:00Z</dcterms:modified>
</cp:coreProperties>
</file>