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956877" w:rsidP="00956877">
      <w:pPr>
        <w:jc w:val="center"/>
        <w:rPr>
          <w:sz w:val="24"/>
        </w:rPr>
      </w:pPr>
      <w:r>
        <w:rPr>
          <w:b/>
          <w:sz w:val="24"/>
        </w:rPr>
        <w:t>London Projects Recognised in Community Sport and Recreation Award Shortlists</w:t>
      </w:r>
    </w:p>
    <w:p w:rsidR="00956877" w:rsidRDefault="00956877" w:rsidP="00956877">
      <w:pPr>
        <w:jc w:val="center"/>
      </w:pPr>
    </w:p>
    <w:p w:rsidR="00956877" w:rsidRDefault="00956877" w:rsidP="00956877">
      <w:pPr>
        <w:jc w:val="both"/>
      </w:pPr>
      <w:r>
        <w:t>London’s commitment to grassroots sport has been given a fresh boost, with projects working across the capital well-represented in the annual Community Sport and Recreation Award shortlists.</w:t>
      </w:r>
    </w:p>
    <w:p w:rsidR="00956877" w:rsidRDefault="00956877" w:rsidP="00956877">
      <w:pPr>
        <w:jc w:val="both"/>
      </w:pPr>
    </w:p>
    <w:p w:rsidR="00956877" w:rsidRDefault="00956877" w:rsidP="00956877">
      <w:pPr>
        <w:jc w:val="both"/>
      </w:pPr>
      <w:r>
        <w:t>The Community Sport and Recreation Awards, which are developed and overseen by national sport and recreation umbrella body, the Sport and Recreation Alliance, celebrate the impact of sport and recreation on communities across the UK.</w:t>
      </w:r>
    </w:p>
    <w:p w:rsidR="00956877" w:rsidRDefault="00956877" w:rsidP="00956877">
      <w:pPr>
        <w:jc w:val="both"/>
      </w:pPr>
    </w:p>
    <w:p w:rsidR="00956877" w:rsidRDefault="00956877" w:rsidP="00956877">
      <w:pPr>
        <w:jc w:val="both"/>
      </w:pPr>
      <w:r>
        <w:t>Among the shortlisted nominees are</w:t>
      </w:r>
      <w:r w:rsidR="00514C91">
        <w:t xml:space="preserve"> </w:t>
      </w:r>
      <w:proofErr w:type="gramStart"/>
      <w:r w:rsidR="00514C91">
        <w:t>a number of</w:t>
      </w:r>
      <w:proofErr w:type="gramEnd"/>
      <w:r w:rsidR="00514C91">
        <w:t xml:space="preserve"> groups previously shortlisted at the London Sport Awards, including</w:t>
      </w:r>
      <w:r>
        <w:t xml:space="preserve"> Core Sport, Club of the Year at last year’s London Sport Awards, London Youth Rowing (shortlisted for the Children and Young People Award at the 2018 London Sport Awards)</w:t>
      </w:r>
      <w:r w:rsidR="00514C91">
        <w:t>, Snow Camp (shortlisted in two categories at the 2018 London</w:t>
      </w:r>
      <w:bookmarkStart w:id="0" w:name="_GoBack"/>
      <w:bookmarkEnd w:id="0"/>
      <w:r w:rsidR="00514C91">
        <w:t xml:space="preserve"> Sport Awards).</w:t>
      </w:r>
      <w:r>
        <w:t xml:space="preserve"> </w:t>
      </w:r>
      <w:r w:rsidR="00514C91">
        <w:t xml:space="preserve">Other groups operating in London and recognised by the Alliance include </w:t>
      </w:r>
      <w:r>
        <w:t>Boxing Futures</w:t>
      </w:r>
      <w:r w:rsidR="00514C91">
        <w:t xml:space="preserve"> and </w:t>
      </w:r>
      <w:proofErr w:type="spellStart"/>
      <w:r w:rsidR="00514C91">
        <w:t>Panathlon</w:t>
      </w:r>
      <w:proofErr w:type="spellEnd"/>
      <w:r w:rsidR="00514C91">
        <w:t xml:space="preserve"> Challenge.</w:t>
      </w:r>
    </w:p>
    <w:p w:rsidR="00514C91" w:rsidRDefault="00514C91" w:rsidP="00956877">
      <w:pPr>
        <w:jc w:val="both"/>
      </w:pPr>
    </w:p>
    <w:p w:rsidR="00490728" w:rsidRDefault="00490728" w:rsidP="00956877">
      <w:pPr>
        <w:jc w:val="both"/>
      </w:pPr>
      <w:r>
        <w:t>The strong presence of London-based projects across the Community Sport and Recreation Awards reinforces the leading role that grassroots and community-based projects across the capital are taking in improving lives through physical activity and sport.</w:t>
      </w:r>
    </w:p>
    <w:p w:rsidR="00490728" w:rsidRDefault="00490728" w:rsidP="00956877">
      <w:pPr>
        <w:jc w:val="both"/>
      </w:pPr>
    </w:p>
    <w:p w:rsidR="00490728" w:rsidRDefault="00490728" w:rsidP="00956877">
      <w:pPr>
        <w:jc w:val="both"/>
      </w:pPr>
      <w:r>
        <w:t>With shortlist announcements for the 2019 London Sport Awards on the horizon,</w:t>
      </w:r>
      <w:r w:rsidR="009177E3">
        <w:t xml:space="preserve"> the first months </w:t>
      </w:r>
      <w:r w:rsidR="00325283">
        <w:t xml:space="preserve">of 2019 </w:t>
      </w:r>
      <w:r w:rsidR="00567532">
        <w:t>are clearly demonstrating the incredible innovation that exists in London’s grassroots sport community.</w:t>
      </w:r>
    </w:p>
    <w:p w:rsidR="00567532" w:rsidRDefault="00567532" w:rsidP="00956877">
      <w:pPr>
        <w:pBdr>
          <w:bottom w:val="single" w:sz="6" w:space="1" w:color="auto"/>
        </w:pBdr>
        <w:jc w:val="both"/>
      </w:pPr>
    </w:p>
    <w:p w:rsidR="00567532" w:rsidRDefault="00567532" w:rsidP="00956877">
      <w:pPr>
        <w:jc w:val="both"/>
      </w:pPr>
    </w:p>
    <w:p w:rsidR="00567532" w:rsidRDefault="00567532" w:rsidP="00567532">
      <w:pPr>
        <w:jc w:val="center"/>
      </w:pPr>
      <w:r>
        <w:t>Shortlists for the London Sport Awards 2019 will be announced in early February, with winners revealed at the capital’s biggest celebration of grassroots sport on 14 March at Twickenham Stadium. Tickets are on sale now.</w:t>
      </w:r>
    </w:p>
    <w:p w:rsidR="00567532" w:rsidRPr="00956877" w:rsidRDefault="00567532" w:rsidP="00956877">
      <w:pPr>
        <w:jc w:val="both"/>
      </w:pPr>
    </w:p>
    <w:sectPr w:rsidR="00567532" w:rsidRPr="0095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77"/>
    <w:rsid w:val="00320461"/>
    <w:rsid w:val="00325283"/>
    <w:rsid w:val="003E1743"/>
    <w:rsid w:val="00490728"/>
    <w:rsid w:val="00514C91"/>
    <w:rsid w:val="00567532"/>
    <w:rsid w:val="006C71B7"/>
    <w:rsid w:val="009177E3"/>
    <w:rsid w:val="00956877"/>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D5A"/>
  <w15:chartTrackingRefBased/>
  <w15:docId w15:val="{1B1A9748-74A2-4F2E-916B-7A9E28A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2019-01-25T09:11:00Z</dcterms:created>
  <dcterms:modified xsi:type="dcterms:W3CDTF">2019-01-25T10:07:00Z</dcterms:modified>
</cp:coreProperties>
</file>