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C45C" w14:textId="77777777" w:rsidR="0025286D" w:rsidRDefault="0025286D" w:rsidP="0025286D">
      <w:pPr>
        <w:rPr>
          <w:rFonts w:ascii="Arial" w:hAnsi="Arial" w:cs="Arial"/>
        </w:rPr>
      </w:pPr>
      <w:bookmarkStart w:id="0" w:name="_GoBack"/>
      <w:bookmarkEnd w:id="0"/>
      <w:r w:rsidRPr="0025286D">
        <w:rPr>
          <w:rFonts w:ascii="Arial" w:hAnsi="Arial" w:cs="Arial"/>
        </w:rPr>
        <w:t xml:space="preserve">Social integration will be a key theme of the London Sport Awards 2019, with the introduction of a new Sport Unites Award in association with the Mayor of London. </w:t>
      </w:r>
    </w:p>
    <w:p w14:paraId="3BABC5BA" w14:textId="77777777" w:rsidR="0025286D" w:rsidRPr="0025286D" w:rsidRDefault="0025286D" w:rsidP="0025286D">
      <w:pPr>
        <w:rPr>
          <w:rFonts w:ascii="Arial" w:hAnsi="Arial" w:cs="Arial"/>
        </w:rPr>
      </w:pPr>
    </w:p>
    <w:p w14:paraId="47CD5546" w14:textId="77777777" w:rsidR="0025286D" w:rsidRDefault="0025286D" w:rsidP="0025286D">
      <w:pPr>
        <w:rPr>
          <w:rFonts w:ascii="Arial" w:hAnsi="Arial" w:cs="Arial"/>
        </w:rPr>
      </w:pPr>
      <w:r w:rsidRPr="0025286D">
        <w:rPr>
          <w:rFonts w:ascii="Arial" w:hAnsi="Arial" w:cs="Arial"/>
        </w:rPr>
        <w:t xml:space="preserve">Sport Unites is the Mayor's flagship community sports programme and supports Sadiq Khan’s long-term vision to make London the most active and socially-integrated city in the world. </w:t>
      </w:r>
    </w:p>
    <w:p w14:paraId="2B4D3D11" w14:textId="77777777" w:rsidR="0025286D" w:rsidRPr="0025286D" w:rsidRDefault="0025286D" w:rsidP="0025286D">
      <w:pPr>
        <w:rPr>
          <w:rFonts w:ascii="Arial" w:hAnsi="Arial" w:cs="Arial"/>
        </w:rPr>
      </w:pPr>
    </w:p>
    <w:p w14:paraId="4D2C7876" w14:textId="77777777" w:rsidR="0025286D" w:rsidRDefault="0025286D" w:rsidP="0025286D">
      <w:pPr>
        <w:rPr>
          <w:rFonts w:ascii="Arial" w:hAnsi="Arial" w:cs="Arial"/>
        </w:rPr>
      </w:pPr>
      <w:r w:rsidRPr="0025286D">
        <w:rPr>
          <w:rFonts w:ascii="Arial" w:hAnsi="Arial" w:cs="Arial"/>
        </w:rPr>
        <w:t xml:space="preserve">The Sport Unites Award follows on from the legacy of the London Together Award, won by LA LIGA Female Recreational Football League at Wembley Stadium last year. </w:t>
      </w:r>
    </w:p>
    <w:p w14:paraId="3E16250D" w14:textId="77777777" w:rsidR="0025286D" w:rsidRPr="0025286D" w:rsidRDefault="0025286D" w:rsidP="0025286D">
      <w:pPr>
        <w:rPr>
          <w:rFonts w:ascii="Arial" w:hAnsi="Arial" w:cs="Arial"/>
        </w:rPr>
      </w:pPr>
    </w:p>
    <w:p w14:paraId="729849EC" w14:textId="77777777" w:rsidR="0025286D" w:rsidRDefault="0025286D" w:rsidP="0025286D">
      <w:pPr>
        <w:rPr>
          <w:rFonts w:ascii="Arial" w:hAnsi="Arial" w:cs="Arial"/>
        </w:rPr>
      </w:pPr>
      <w:r w:rsidRPr="0025286D">
        <w:rPr>
          <w:rFonts w:ascii="Arial" w:hAnsi="Arial" w:cs="Arial"/>
        </w:rPr>
        <w:t>The Sport Unites Award will celebrate the power of sport to improve social integration in London – recognising projects that promote better understanding and acceptance of differences.</w:t>
      </w:r>
    </w:p>
    <w:p w14:paraId="5758D9A5" w14:textId="77777777" w:rsidR="0025286D" w:rsidRPr="0025286D" w:rsidRDefault="0025286D" w:rsidP="0025286D">
      <w:pPr>
        <w:rPr>
          <w:rFonts w:ascii="Arial" w:hAnsi="Arial" w:cs="Arial"/>
        </w:rPr>
      </w:pPr>
    </w:p>
    <w:p w14:paraId="06A272F9" w14:textId="77777777" w:rsidR="0025286D" w:rsidRDefault="0025286D" w:rsidP="0025286D">
      <w:pPr>
        <w:rPr>
          <w:rFonts w:ascii="Arial" w:hAnsi="Arial" w:cs="Arial"/>
        </w:rPr>
      </w:pPr>
      <w:r w:rsidRPr="0025286D">
        <w:rPr>
          <w:rFonts w:ascii="Arial" w:hAnsi="Arial" w:cs="Arial"/>
        </w:rPr>
        <w:t xml:space="preserve">The Award will be one of eight categories up for grabs on 14 March at Twickenham Stadium, as London Sport hosts the biggest celebration of grassroots sport in the capital. </w:t>
      </w:r>
    </w:p>
    <w:p w14:paraId="212180BE" w14:textId="77777777" w:rsidR="0025286D" w:rsidRPr="0025286D" w:rsidRDefault="0025286D" w:rsidP="0025286D">
      <w:pPr>
        <w:rPr>
          <w:rFonts w:ascii="Arial" w:hAnsi="Arial" w:cs="Arial"/>
        </w:rPr>
      </w:pPr>
    </w:p>
    <w:p w14:paraId="1D54BB0A" w14:textId="77777777" w:rsidR="0025286D" w:rsidRDefault="0025286D" w:rsidP="0025286D">
      <w:pPr>
        <w:rPr>
          <w:rFonts w:ascii="Arial" w:hAnsi="Arial" w:cs="Arial"/>
        </w:rPr>
      </w:pPr>
      <w:proofErr w:type="spellStart"/>
      <w:r w:rsidRPr="0025286D">
        <w:rPr>
          <w:rFonts w:ascii="Arial" w:hAnsi="Arial" w:cs="Arial"/>
        </w:rPr>
        <w:t>Dr.</w:t>
      </w:r>
      <w:proofErr w:type="spellEnd"/>
      <w:r w:rsidRPr="0025286D">
        <w:rPr>
          <w:rFonts w:ascii="Arial" w:hAnsi="Arial" w:cs="Arial"/>
        </w:rPr>
        <w:t xml:space="preserve"> Debbie Weekes-Bernard, The Deputy Mayor for Social Integration, Social Mobility and Community Engagement, said: </w:t>
      </w:r>
    </w:p>
    <w:p w14:paraId="56982315" w14:textId="77777777" w:rsidR="0025286D" w:rsidRPr="0025286D" w:rsidRDefault="0025286D" w:rsidP="0025286D">
      <w:pPr>
        <w:rPr>
          <w:rFonts w:ascii="Arial" w:hAnsi="Arial" w:cs="Arial"/>
        </w:rPr>
      </w:pPr>
    </w:p>
    <w:p w14:paraId="2586BC2A" w14:textId="77777777" w:rsidR="0025286D" w:rsidRDefault="0025286D" w:rsidP="0025286D">
      <w:pPr>
        <w:rPr>
          <w:rFonts w:ascii="Arial" w:hAnsi="Arial" w:cs="Arial"/>
        </w:rPr>
      </w:pPr>
      <w:r w:rsidRPr="0025286D">
        <w:rPr>
          <w:rFonts w:ascii="Arial" w:hAnsi="Arial" w:cs="Arial"/>
        </w:rPr>
        <w:t>“We are proud to support the 2019 London Sport Awards, and the Sport Unites category in particular.</w:t>
      </w:r>
    </w:p>
    <w:p w14:paraId="3CED6170" w14:textId="77777777" w:rsidR="0025286D" w:rsidRPr="0025286D" w:rsidRDefault="0025286D" w:rsidP="0025286D">
      <w:pPr>
        <w:rPr>
          <w:rFonts w:ascii="Arial" w:hAnsi="Arial" w:cs="Arial"/>
        </w:rPr>
      </w:pPr>
    </w:p>
    <w:p w14:paraId="79BFD8C8" w14:textId="27AB1233" w:rsidR="0025286D" w:rsidRDefault="0025286D" w:rsidP="0025286D">
      <w:pPr>
        <w:rPr>
          <w:rFonts w:ascii="Arial" w:hAnsi="Arial" w:cs="Arial"/>
        </w:rPr>
      </w:pPr>
      <w:r w:rsidRPr="0025286D">
        <w:rPr>
          <w:rFonts w:ascii="Arial" w:hAnsi="Arial" w:cs="Arial"/>
        </w:rPr>
        <w:t xml:space="preserve">“The Mayor’s Sport Unites programme plays a key role in achieving his ambition to make London the first city to maximise the potential of sport to help us connect with each other across boundaries </w:t>
      </w:r>
      <w:r>
        <w:rPr>
          <w:rFonts w:ascii="Arial" w:hAnsi="Arial" w:cs="Arial"/>
        </w:rPr>
        <w:t xml:space="preserve">– </w:t>
      </w:r>
      <w:r w:rsidRPr="0025286D">
        <w:rPr>
          <w:rFonts w:ascii="Arial" w:hAnsi="Arial" w:cs="Arial"/>
        </w:rPr>
        <w:t>be this in relation to age, faith, ethnicity, gender or sexuality</w:t>
      </w:r>
      <w:r>
        <w:rPr>
          <w:rFonts w:ascii="Arial" w:hAnsi="Arial" w:cs="Arial"/>
        </w:rPr>
        <w:t>.</w:t>
      </w:r>
    </w:p>
    <w:p w14:paraId="4FEC5B5A" w14:textId="77777777" w:rsidR="0025286D" w:rsidRPr="0025286D" w:rsidRDefault="0025286D" w:rsidP="0025286D">
      <w:pPr>
        <w:rPr>
          <w:rFonts w:ascii="Arial" w:hAnsi="Arial" w:cs="Arial"/>
        </w:rPr>
      </w:pPr>
      <w:r w:rsidRPr="0025286D">
        <w:rPr>
          <w:rFonts w:ascii="Arial" w:hAnsi="Arial" w:cs="Arial"/>
        </w:rPr>
        <w:t xml:space="preserve"> </w:t>
      </w:r>
    </w:p>
    <w:p w14:paraId="39797EB6" w14:textId="77777777" w:rsidR="0025286D" w:rsidRDefault="0025286D" w:rsidP="0025286D">
      <w:pPr>
        <w:rPr>
          <w:rFonts w:ascii="Arial" w:hAnsi="Arial" w:cs="Arial"/>
        </w:rPr>
      </w:pPr>
      <w:r w:rsidRPr="0025286D">
        <w:rPr>
          <w:rFonts w:ascii="Arial" w:hAnsi="Arial" w:cs="Arial"/>
        </w:rPr>
        <w:t>“We need to accept and celebrate each other’s individual narratives, not just tolerate them.</w:t>
      </w:r>
      <w:r>
        <w:rPr>
          <w:rFonts w:ascii="Arial" w:hAnsi="Arial" w:cs="Arial"/>
        </w:rPr>
        <w:t xml:space="preserve"> </w:t>
      </w:r>
      <w:r w:rsidRPr="0025286D">
        <w:rPr>
          <w:rFonts w:ascii="Arial" w:hAnsi="Arial" w:cs="Arial"/>
        </w:rPr>
        <w:t>This ethos is at the core of the Sport Unites programme and the Mayor’s wider work in social integration”.</w:t>
      </w:r>
    </w:p>
    <w:p w14:paraId="04FEDEFE" w14:textId="77777777" w:rsidR="0025286D" w:rsidRPr="0025286D" w:rsidRDefault="0025286D" w:rsidP="0025286D">
      <w:pPr>
        <w:rPr>
          <w:rFonts w:ascii="Arial" w:hAnsi="Arial" w:cs="Arial"/>
        </w:rPr>
      </w:pPr>
    </w:p>
    <w:p w14:paraId="40BD65B4" w14:textId="77777777" w:rsidR="0025286D" w:rsidRDefault="0025286D" w:rsidP="0025286D">
      <w:pPr>
        <w:rPr>
          <w:rFonts w:ascii="Arial" w:hAnsi="Arial" w:cs="Arial"/>
        </w:rPr>
      </w:pPr>
      <w:r w:rsidRPr="0025286D">
        <w:rPr>
          <w:rFonts w:ascii="Arial" w:hAnsi="Arial" w:cs="Arial"/>
        </w:rPr>
        <w:t xml:space="preserve">The Mayor of London joins Lumina Energy and </w:t>
      </w:r>
      <w:proofErr w:type="spellStart"/>
      <w:r w:rsidRPr="0025286D">
        <w:rPr>
          <w:rFonts w:ascii="Arial" w:hAnsi="Arial" w:cs="Arial"/>
        </w:rPr>
        <w:t>PlayInnovation</w:t>
      </w:r>
      <w:proofErr w:type="spellEnd"/>
      <w:r w:rsidRPr="0025286D">
        <w:rPr>
          <w:rFonts w:ascii="Arial" w:hAnsi="Arial" w:cs="Arial"/>
        </w:rPr>
        <w:t xml:space="preserve"> as Award category sponsors at the London Sport Awards – nominations for the Awards have now closed.  </w:t>
      </w:r>
    </w:p>
    <w:p w14:paraId="3CF38368" w14:textId="77777777" w:rsidR="0025286D" w:rsidRPr="0025286D" w:rsidRDefault="0025286D" w:rsidP="0025286D">
      <w:pPr>
        <w:rPr>
          <w:rFonts w:ascii="Arial" w:hAnsi="Arial" w:cs="Arial"/>
        </w:rPr>
      </w:pPr>
    </w:p>
    <w:p w14:paraId="6504FE87" w14:textId="77777777" w:rsidR="0025286D" w:rsidRDefault="0025286D" w:rsidP="0025286D">
      <w:pPr>
        <w:rPr>
          <w:rFonts w:ascii="Arial" w:hAnsi="Arial" w:cs="Arial"/>
        </w:rPr>
      </w:pPr>
      <w:r w:rsidRPr="0025286D">
        <w:rPr>
          <w:rFonts w:ascii="Arial" w:hAnsi="Arial" w:cs="Arial"/>
        </w:rPr>
        <w:t xml:space="preserve">There are still plenty of opportunities for other organisations to show their support for grassroots sport in the capital through the London Sport Awards. </w:t>
      </w:r>
    </w:p>
    <w:p w14:paraId="0BA56167" w14:textId="77777777" w:rsidR="0025286D" w:rsidRPr="0025286D" w:rsidRDefault="0025286D" w:rsidP="0025286D">
      <w:pPr>
        <w:rPr>
          <w:rFonts w:ascii="Arial" w:hAnsi="Arial" w:cs="Arial"/>
        </w:rPr>
      </w:pPr>
    </w:p>
    <w:p w14:paraId="62967685" w14:textId="77777777" w:rsidR="0025286D" w:rsidRDefault="0025286D" w:rsidP="0025286D">
      <w:pPr>
        <w:rPr>
          <w:rFonts w:ascii="Arial" w:hAnsi="Arial" w:cs="Arial"/>
        </w:rPr>
      </w:pPr>
      <w:r w:rsidRPr="0025286D">
        <w:rPr>
          <w:rFonts w:ascii="Arial" w:hAnsi="Arial" w:cs="Arial"/>
        </w:rPr>
        <w:t>London Sport’s Commercial Director, Rob Smyth, added:</w:t>
      </w:r>
    </w:p>
    <w:p w14:paraId="414DBECF" w14:textId="77777777" w:rsidR="0025286D" w:rsidRPr="0025286D" w:rsidRDefault="0025286D" w:rsidP="0025286D">
      <w:pPr>
        <w:rPr>
          <w:rFonts w:ascii="Arial" w:hAnsi="Arial" w:cs="Arial"/>
        </w:rPr>
      </w:pPr>
    </w:p>
    <w:p w14:paraId="5E9DD3A7" w14:textId="77777777" w:rsidR="0025286D" w:rsidRDefault="0025286D" w:rsidP="0025286D">
      <w:pPr>
        <w:rPr>
          <w:rFonts w:ascii="Arial" w:hAnsi="Arial" w:cs="Arial"/>
        </w:rPr>
      </w:pPr>
      <w:r w:rsidRPr="0025286D">
        <w:rPr>
          <w:rFonts w:ascii="Arial" w:hAnsi="Arial" w:cs="Arial"/>
        </w:rPr>
        <w:t>“The vision to make London the world’s most active city is one that is shared by London Sport and the Mayor of London which makes this partnership an excellent fit.</w:t>
      </w:r>
    </w:p>
    <w:p w14:paraId="67CDA04E" w14:textId="77777777" w:rsidR="0025286D" w:rsidRPr="0025286D" w:rsidRDefault="0025286D" w:rsidP="0025286D">
      <w:pPr>
        <w:rPr>
          <w:rFonts w:ascii="Arial" w:hAnsi="Arial" w:cs="Arial"/>
        </w:rPr>
      </w:pPr>
    </w:p>
    <w:p w14:paraId="568BCD17" w14:textId="77777777" w:rsidR="0025286D" w:rsidRPr="0025286D" w:rsidRDefault="0025286D" w:rsidP="0025286D">
      <w:pPr>
        <w:rPr>
          <w:rFonts w:ascii="Arial" w:hAnsi="Arial" w:cs="Arial"/>
        </w:rPr>
      </w:pPr>
      <w:r w:rsidRPr="0025286D">
        <w:rPr>
          <w:rFonts w:ascii="Arial" w:hAnsi="Arial" w:cs="Arial"/>
        </w:rPr>
        <w:t>“London Sport look forward to working alongside the mayor with his new Sport Strategy, which was released in December, and this should prove to be the perfect starting point.”</w:t>
      </w:r>
    </w:p>
    <w:p w14:paraId="4C47D5C1" w14:textId="77777777" w:rsidR="00AF22A0" w:rsidRPr="0025286D" w:rsidRDefault="00AF22A0" w:rsidP="0025286D">
      <w:pPr>
        <w:rPr>
          <w:rFonts w:ascii="Arial" w:hAnsi="Arial" w:cs="Arial"/>
        </w:rPr>
      </w:pPr>
    </w:p>
    <w:sectPr w:rsidR="00AF22A0" w:rsidRPr="0025286D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D"/>
    <w:rsid w:val="000136B9"/>
    <w:rsid w:val="0025286D"/>
    <w:rsid w:val="002E66FC"/>
    <w:rsid w:val="0035694F"/>
    <w:rsid w:val="00481ECC"/>
    <w:rsid w:val="00AF22A0"/>
    <w:rsid w:val="00B00BFC"/>
    <w:rsid w:val="00D43831"/>
    <w:rsid w:val="00F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761F5"/>
  <w15:chartTrackingRefBased/>
  <w15:docId w15:val="{1B1C1A7A-46EF-43CD-8B07-C04F3125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customStyle="1" w:styleId="xmsonormal">
    <w:name w:val="x_msonormal"/>
    <w:basedOn w:val="Normal"/>
    <w:rsid w:val="0025286D"/>
    <w:rPr>
      <w:rFonts w:ascii="PMingLiU" w:eastAsia="PMingLiU" w:hAnsi="PMingLiU" w:cs="PMingLiU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F145-3F1D-488C-A0B2-8EFDA4E5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Kotevich</dc:creator>
  <cp:keywords/>
  <dc:description/>
  <cp:lastModifiedBy>Andrew Lawton</cp:lastModifiedBy>
  <cp:revision>2</cp:revision>
  <dcterms:created xsi:type="dcterms:W3CDTF">2019-01-24T09:17:00Z</dcterms:created>
  <dcterms:modified xsi:type="dcterms:W3CDTF">2019-01-24T09:17:00Z</dcterms:modified>
</cp:coreProperties>
</file>